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CE7" w:rsidRDefault="007A7CE7" w:rsidP="007A7CE7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Информационный обзор обращений граждан, поступивших   в администрацию Барлакского сельсовета Мошковского района Новосибирской области</w:t>
      </w:r>
    </w:p>
    <w:p w:rsidR="007A7CE7" w:rsidRDefault="00AA0FA9" w:rsidP="007A7CE7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за ок</w:t>
      </w:r>
      <w:r w:rsidR="007A7CE7">
        <w:rPr>
          <w:rFonts w:ascii="Times New Roman" w:hAnsi="Times New Roman"/>
          <w:b/>
          <w:kern w:val="36"/>
          <w:sz w:val="28"/>
          <w:szCs w:val="28"/>
          <w:lang w:eastAsia="ru-RU"/>
        </w:rPr>
        <w:t>тябрь 2024 года</w:t>
      </w:r>
    </w:p>
    <w:p w:rsidR="007A7CE7" w:rsidRDefault="007A7CE7" w:rsidP="007A7CE7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</w:p>
    <w:p w:rsidR="007A7CE7" w:rsidRDefault="007A7CE7" w:rsidP="007A7CE7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</w:t>
      </w:r>
      <w:r w:rsidR="00AA0FA9" w:rsidRPr="00AA0FA9">
        <w:rPr>
          <w:rFonts w:ascii="Times New Roman" w:hAnsi="Times New Roman"/>
          <w:kern w:val="36"/>
          <w:sz w:val="28"/>
          <w:szCs w:val="28"/>
          <w:lang w:eastAsia="ru-RU"/>
        </w:rPr>
        <w:t>октябрь 2024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администрацию Барлакского сельсовета Мошковского района Но</w:t>
      </w:r>
      <w:r w:rsidR="00AA0F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восибирской области обратилось 14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граждан, в том числе:</w:t>
      </w:r>
    </w:p>
    <w:p w:rsidR="007A7CE7" w:rsidRDefault="007A7CE7" w:rsidP="007A7CE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 w:rsidR="00AA0FA9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обращений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письменно;</w:t>
      </w:r>
    </w:p>
    <w:p w:rsidR="007A7CE7" w:rsidRDefault="007A7CE7" w:rsidP="007A7CE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на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личном приеме Главы </w:t>
      </w:r>
      <w:r w:rsidR="00AA0FA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было 2 гражданина.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;</w:t>
      </w:r>
    </w:p>
    <w:p w:rsidR="007A7CE7" w:rsidRDefault="007A7CE7" w:rsidP="007A7CE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</w:t>
      </w:r>
      <w:r w:rsidR="00AA0FA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 справочному телефону –0 граждан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.</w:t>
      </w:r>
    </w:p>
    <w:p w:rsidR="007A7CE7" w:rsidRDefault="007A7CE7" w:rsidP="007A7CE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7A7CE7" w:rsidRDefault="007A7CE7" w:rsidP="007A7CE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обращений граждан показал, что наиболее проблемными вопросами граждан за </w:t>
      </w:r>
      <w:r w:rsidR="00AA0FA9">
        <w:rPr>
          <w:rFonts w:ascii="Times New Roman" w:hAnsi="Times New Roman"/>
          <w:kern w:val="36"/>
          <w:sz w:val="28"/>
          <w:szCs w:val="28"/>
          <w:lang w:eastAsia="ru-RU"/>
        </w:rPr>
        <w:t>октябрь</w:t>
      </w:r>
      <w:r w:rsidRPr="007A7CE7">
        <w:rPr>
          <w:rFonts w:ascii="Times New Roman" w:hAnsi="Times New Roman"/>
          <w:kern w:val="36"/>
          <w:sz w:val="28"/>
          <w:szCs w:val="28"/>
          <w:lang w:eastAsia="ru-RU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стали вопросы:</w:t>
      </w:r>
    </w:p>
    <w:p w:rsidR="007A7CE7" w:rsidRDefault="00AA0FA9" w:rsidP="007A7CE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«Социальная сфера» - 10</w:t>
      </w:r>
      <w:r w:rsidR="007A7CE7">
        <w:rPr>
          <w:rFonts w:ascii="Times New Roman" w:hAnsi="Times New Roman"/>
          <w:sz w:val="28"/>
          <w:szCs w:val="28"/>
        </w:rPr>
        <w:t xml:space="preserve"> % (в </w:t>
      </w:r>
      <w:r>
        <w:rPr>
          <w:rFonts w:ascii="Times New Roman" w:hAnsi="Times New Roman"/>
          <w:kern w:val="36"/>
          <w:sz w:val="28"/>
          <w:szCs w:val="28"/>
          <w:lang w:eastAsia="ru-RU"/>
        </w:rPr>
        <w:t>сентябре 2023</w:t>
      </w:r>
      <w:r w:rsidR="007A7CE7">
        <w:rPr>
          <w:rFonts w:ascii="Times New Roman" w:hAnsi="Times New Roman"/>
          <w:sz w:val="28"/>
          <w:szCs w:val="28"/>
        </w:rPr>
        <w:t xml:space="preserve"> – 0 %);</w:t>
      </w: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«Экономика» -  </w:t>
      </w:r>
      <w:r w:rsidR="00AA0FA9">
        <w:rPr>
          <w:rFonts w:ascii="Times New Roman" w:hAnsi="Times New Roman"/>
          <w:sz w:val="28"/>
          <w:szCs w:val="28"/>
        </w:rPr>
        <w:t>70</w:t>
      </w:r>
      <w:r>
        <w:rPr>
          <w:rFonts w:ascii="Times New Roman" w:hAnsi="Times New Roman"/>
          <w:sz w:val="28"/>
          <w:szCs w:val="28"/>
        </w:rPr>
        <w:t xml:space="preserve"> % (</w:t>
      </w:r>
      <w:r w:rsidR="00AA0FA9">
        <w:rPr>
          <w:rFonts w:ascii="Times New Roman" w:hAnsi="Times New Roman"/>
          <w:sz w:val="28"/>
          <w:szCs w:val="28"/>
        </w:rPr>
        <w:t xml:space="preserve">в </w:t>
      </w:r>
      <w:r w:rsidR="00AA0FA9">
        <w:rPr>
          <w:rFonts w:ascii="Times New Roman" w:hAnsi="Times New Roman"/>
          <w:kern w:val="36"/>
          <w:sz w:val="28"/>
          <w:szCs w:val="28"/>
          <w:lang w:eastAsia="ru-RU"/>
        </w:rPr>
        <w:t>сентябре 2023</w:t>
      </w:r>
      <w:r>
        <w:rPr>
          <w:rFonts w:ascii="Times New Roman" w:hAnsi="Times New Roman"/>
          <w:sz w:val="28"/>
          <w:szCs w:val="28"/>
        </w:rPr>
        <w:t>. – 10 %);</w:t>
      </w: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«Оборона. Безопасность. Законность» - 10 %</w:t>
      </w:r>
      <w:r w:rsidR="00AA0FA9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 xml:space="preserve"> </w:t>
      </w:r>
      <w:r w:rsidR="00AA0FA9">
        <w:rPr>
          <w:rFonts w:ascii="Times New Roman" w:hAnsi="Times New Roman"/>
          <w:sz w:val="28"/>
          <w:szCs w:val="28"/>
        </w:rPr>
        <w:t xml:space="preserve">в </w:t>
      </w:r>
      <w:r w:rsidR="00AA0FA9">
        <w:rPr>
          <w:rFonts w:ascii="Times New Roman" w:hAnsi="Times New Roman"/>
          <w:kern w:val="36"/>
          <w:sz w:val="28"/>
          <w:szCs w:val="28"/>
          <w:lang w:eastAsia="ru-RU"/>
        </w:rPr>
        <w:t>сентябре 2023</w:t>
      </w:r>
      <w:r>
        <w:rPr>
          <w:rFonts w:ascii="Times New Roman" w:hAnsi="Times New Roman"/>
          <w:sz w:val="28"/>
          <w:szCs w:val="28"/>
        </w:rPr>
        <w:t>. – 80 %);</w:t>
      </w: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«Жилищно-коммунальное хозяйство» - 10 % (</w:t>
      </w:r>
      <w:r w:rsidR="00AA0FA9">
        <w:rPr>
          <w:rFonts w:ascii="Times New Roman" w:hAnsi="Times New Roman"/>
          <w:sz w:val="28"/>
          <w:szCs w:val="28"/>
        </w:rPr>
        <w:t xml:space="preserve">в </w:t>
      </w:r>
      <w:r w:rsidR="00AA0FA9">
        <w:rPr>
          <w:rFonts w:ascii="Times New Roman" w:hAnsi="Times New Roman"/>
          <w:kern w:val="36"/>
          <w:sz w:val="28"/>
          <w:szCs w:val="28"/>
          <w:lang w:eastAsia="ru-RU"/>
        </w:rPr>
        <w:t>сентябре 2023</w:t>
      </w:r>
      <w:r>
        <w:rPr>
          <w:rFonts w:ascii="Times New Roman" w:hAnsi="Times New Roman"/>
          <w:sz w:val="28"/>
          <w:szCs w:val="28"/>
        </w:rPr>
        <w:t xml:space="preserve"> – 10 %).</w:t>
      </w: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8E3A675" wp14:editId="4075949F">
            <wp:extent cx="5543550" cy="325755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Start w:id="0" w:name="_GoBack"/>
      <w:bookmarkEnd w:id="0"/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Специалисты администрации Барлакского сельсовета прилагают все усилия для организации решения проблем граждан, заявленных в обращениях, заявлениях, жалобах, по мере необходимости встречаются с гражданами с целью детального изучения проблемы, выяснения нарушений и принятии соответствующих мер. На основании выездов принимаются обоснованные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решения по обращению гражданина и направляются письменные мотивированные ответы в сроки, установленные законодательством РФ. </w:t>
      </w:r>
    </w:p>
    <w:p w:rsidR="007A7CE7" w:rsidRDefault="007A7CE7" w:rsidP="007A7CE7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</w:t>
      </w:r>
    </w:p>
    <w:p w:rsidR="007A7CE7" w:rsidRDefault="007A7CE7" w:rsidP="007A7CE7"/>
    <w:p w:rsidR="0034036A" w:rsidRDefault="0034036A"/>
    <w:sectPr w:rsidR="00340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D4F"/>
    <w:rsid w:val="0034036A"/>
    <w:rsid w:val="007A7CE7"/>
    <w:rsid w:val="00AA0FA9"/>
    <w:rsid w:val="00D23D4F"/>
    <w:rsid w:val="00D65041"/>
    <w:rsid w:val="00FE1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2F6062"/>
  <w15:chartTrackingRefBased/>
  <w15:docId w15:val="{9271EEE5-1BE6-4BB9-88ED-3D7187D54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7CE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A7CE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мар.16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Социальная сфера</c:v>
                </c:pt>
                <c:pt idx="1">
                  <c:v>Экономика</c:v>
                </c:pt>
                <c:pt idx="2">
                  <c:v>Оборона…</c:v>
                </c:pt>
                <c:pt idx="3">
                  <c:v>ЖКХ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</c:v>
                </c:pt>
                <c:pt idx="1">
                  <c:v>70</c:v>
                </c:pt>
                <c:pt idx="2">
                  <c:v>10</c:v>
                </c:pt>
                <c:pt idx="3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7D2-4D32-8048-865B41D0B35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фев.16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Социальная сфера</c:v>
                </c:pt>
                <c:pt idx="1">
                  <c:v>Экономика</c:v>
                </c:pt>
                <c:pt idx="2">
                  <c:v>Оборона…</c:v>
                </c:pt>
                <c:pt idx="3">
                  <c:v>ЖКХ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10</c:v>
                </c:pt>
                <c:pt idx="2">
                  <c:v>10</c:v>
                </c:pt>
                <c:pt idx="3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7D2-4D32-8048-865B41D0B35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55075584"/>
        <c:axId val="55077120"/>
        <c:axId val="0"/>
      </c:bar3DChart>
      <c:catAx>
        <c:axId val="550755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5077120"/>
        <c:crosses val="autoZero"/>
        <c:auto val="1"/>
        <c:lblAlgn val="ctr"/>
        <c:lblOffset val="100"/>
        <c:noMultiLvlLbl val="0"/>
      </c:catAx>
      <c:valAx>
        <c:axId val="55077120"/>
        <c:scaling>
          <c:orientation val="minMax"/>
        </c:scaling>
        <c:delete val="1"/>
        <c:axPos val="l"/>
        <c:majorGridlines/>
        <c:numFmt formatCode="General" sourceLinked="1"/>
        <c:majorTickMark val="out"/>
        <c:minorTickMark val="none"/>
        <c:tickLblPos val="nextTo"/>
        <c:crossAx val="5507558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2024-11-02T05:23:00Z</dcterms:created>
  <dcterms:modified xsi:type="dcterms:W3CDTF">2024-11-02T05:28:00Z</dcterms:modified>
</cp:coreProperties>
</file>