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Информационный обзор обращений граждан, поступивших в администрацию Барлакского сельсовета Мошковского района Новосибирской области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за </w:t>
      </w:r>
      <w:r w:rsidR="00773FD3">
        <w:rPr>
          <w:rFonts w:ascii="Times New Roman" w:hAnsi="Times New Roman"/>
          <w:b/>
          <w:kern w:val="36"/>
          <w:sz w:val="28"/>
          <w:szCs w:val="28"/>
          <w:lang w:eastAsia="ru-RU"/>
        </w:rPr>
        <w:t>февраль 2024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года</w:t>
      </w:r>
    </w:p>
    <w:p w:rsidR="004108FC" w:rsidRDefault="004108FC" w:rsidP="004108FC">
      <w:pPr>
        <w:pStyle w:val="a3"/>
        <w:jc w:val="center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4108FC" w:rsidRDefault="006604E7" w:rsidP="004108FC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 </w:t>
      </w:r>
      <w:r w:rsidR="0077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2024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Барлакского сельсовета Мошковского района Новосибирской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 </w:t>
      </w:r>
      <w:r w:rsidR="0077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обратилось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3F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письменно;</w:t>
      </w:r>
    </w:p>
    <w:p w:rsidR="004108FC" w:rsidRDefault="004108FC" w:rsidP="004108F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660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по справочному телефону – 0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8FC" w:rsidRDefault="006604E7" w:rsidP="004108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письменным </w:t>
      </w:r>
      <w:r w:rsidR="00410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обращениям к Главе Барлакского сельсовета даны ответы с соблюдением сроков исполнения.</w:t>
      </w: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обращений граждан показал, что наиболее проблемными вопросами граждан за </w:t>
      </w:r>
      <w:r w:rsidR="00773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2024</w:t>
      </w:r>
      <w:r>
        <w:rPr>
          <w:rFonts w:ascii="Times New Roman" w:hAnsi="Times New Roman"/>
          <w:sz w:val="28"/>
          <w:szCs w:val="28"/>
        </w:rPr>
        <w:t xml:space="preserve"> года стали вопросы: 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FD3">
        <w:rPr>
          <w:rFonts w:ascii="Times New Roman" w:hAnsi="Times New Roman"/>
          <w:sz w:val="28"/>
          <w:szCs w:val="28"/>
        </w:rPr>
        <w:t>вопросы частного домовладения</w:t>
      </w:r>
      <w:r>
        <w:rPr>
          <w:rFonts w:ascii="Times New Roman" w:hAnsi="Times New Roman"/>
          <w:sz w:val="28"/>
          <w:szCs w:val="28"/>
        </w:rPr>
        <w:t>;</w:t>
      </w:r>
    </w:p>
    <w:p w:rsidR="006604E7" w:rsidRDefault="004108FC" w:rsidP="00773F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73FD3">
        <w:rPr>
          <w:rFonts w:ascii="Times New Roman" w:hAnsi="Times New Roman"/>
          <w:sz w:val="28"/>
          <w:szCs w:val="28"/>
        </w:rPr>
        <w:t>ненадлежащее содержание домашних животных;</w:t>
      </w:r>
      <w:bookmarkStart w:id="0" w:name="_GoBack"/>
      <w:bookmarkEnd w:id="0"/>
    </w:p>
    <w:p w:rsidR="00773FD3" w:rsidRDefault="00773FD3" w:rsidP="00773FD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уборка снега.</w:t>
      </w:r>
    </w:p>
    <w:p w:rsidR="004108FC" w:rsidRDefault="004108FC" w:rsidP="004108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476875" cy="26384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108FC" w:rsidRDefault="004108FC" w:rsidP="004108F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8FC" w:rsidRDefault="004108FC" w:rsidP="004108F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обращения, поступающие в администрацию Барлакского сельсовета, находятся на контроле до полного исполнения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управлении организационно-контрольной, кадровой и правовой работы администрации.</w:t>
      </w:r>
      <w:r>
        <w:rPr>
          <w:rFonts w:ascii="Times New Roman" w:hAnsi="Times New Roman"/>
          <w:sz w:val="28"/>
          <w:szCs w:val="28"/>
        </w:rPr>
        <w:t xml:space="preserve"> Специалистом управления прослеживается ход исполнения всех обращений, поступающих в администрацию сельсовета.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4108FC" w:rsidRDefault="004108FC" w:rsidP="004108F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Анализируя работу с обращениями граждан, администрация Барлакского сельсовета будет продолжать активнее применять разнообразные </w:t>
      </w:r>
      <w:r>
        <w:rPr>
          <w:rFonts w:ascii="Times New Roman" w:hAnsi="Times New Roman"/>
          <w:sz w:val="28"/>
          <w:szCs w:val="28"/>
        </w:rPr>
        <w:lastRenderedPageBreak/>
        <w:t xml:space="preserve">«некабинетные» формы работы с привлечением общественности (встречи с населением, сходы граждан, встречи в трудовых коллективах и др.), применять меры дисциплинарной ответственности за нарушение порядка рассмотрения обращений в каждом случае их выявления, для разъяснительной работы с населением совершенствовать аналитическую работу и шире использовать средства массовой информации. </w:t>
      </w:r>
    </w:p>
    <w:p w:rsidR="004108FC" w:rsidRDefault="004108FC" w:rsidP="004108FC"/>
    <w:p w:rsidR="00415AFF" w:rsidRDefault="00415AFF"/>
    <w:sectPr w:rsidR="00415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85"/>
    <w:rsid w:val="001A5FF1"/>
    <w:rsid w:val="004108FC"/>
    <w:rsid w:val="00415AFF"/>
    <w:rsid w:val="004F4485"/>
    <w:rsid w:val="006604E7"/>
    <w:rsid w:val="00773FD3"/>
    <w:rsid w:val="009C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C8F6"/>
  <w15:chartTrackingRefBased/>
  <w15:docId w15:val="{57E33C2D-634E-4569-B884-FF65602B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по тематике</c:v>
                </c:pt>
              </c:strCache>
            </c:strRef>
          </c:tx>
          <c:explosion val="25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45A-4127-A8E0-B9F5172023E7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45A-4127-A8E0-B9F5172023E7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45A-4127-A8E0-B9F5172023E7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45A-4127-A8E0-B9F5172023E7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45A-4127-A8E0-B9F5172023E7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</c:v>
                </c:pt>
                <c:pt idx="4">
                  <c:v>Экономика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0.05</c:v>
                </c:pt>
                <c:pt idx="1">
                  <c:v>0.25</c:v>
                </c:pt>
                <c:pt idx="2">
                  <c:v>0.1</c:v>
                </c:pt>
                <c:pt idx="3">
                  <c:v>0.1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45A-4127-A8E0-B9F5172023E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0069974458566964"/>
          <c:y val="0.21284323972777736"/>
          <c:w val="0.28906353116608985"/>
          <c:h val="0.75443105010103828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2024-04-22T04:52:00Z</dcterms:created>
  <dcterms:modified xsi:type="dcterms:W3CDTF">2024-04-22T04:58:00Z</dcterms:modified>
</cp:coreProperties>
</file>