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C" w:rsidRPr="00931C6C" w:rsidRDefault="00FC02E9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931C6C" w:rsidRPr="00931C6C">
        <w:rPr>
          <w:rFonts w:ascii="Times New Roman" w:eastAsia="Calibri" w:hAnsi="Times New Roman" w:cs="Times New Roman"/>
          <w:b/>
          <w:sz w:val="28"/>
          <w:szCs w:val="28"/>
        </w:rPr>
        <w:t>БАРЛАКСКОГО СЕЛЬСОВЕТА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C6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03.06.2024 № 23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</w:t>
      </w:r>
      <w:r w:rsidR="00111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йона Новосибирской области от 13.12.2023 № 56</w:t>
      </w:r>
      <w:r w:rsidRPr="0093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6A7A78" w:rsidRPr="006A7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 w:rsidRPr="00931C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A15" w:rsidRDefault="00EB6A15" w:rsidP="00EB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юридико-технического оформления,</w:t>
      </w:r>
    </w:p>
    <w:p w:rsidR="00931C6C" w:rsidRPr="00EB6A15" w:rsidRDefault="00931C6C" w:rsidP="00EB6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>Внести следующие изменения в постановление администрации Барлакского сельсовета Мошковского района Новосибирской области от</w:t>
      </w:r>
      <w:r w:rsidR="00EB6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6A15" w:rsidRPr="00EB6A15">
        <w:rPr>
          <w:rFonts w:ascii="Times New Roman" w:eastAsia="Calibri" w:hAnsi="Times New Roman" w:cs="Times New Roman"/>
          <w:color w:val="000000"/>
          <w:sz w:val="28"/>
          <w:szCs w:val="28"/>
        </w:rPr>
        <w:t>13.12.2023 № 56 «Об утверждении Программы профилактики рисков причинения вреда (ущерба) охраняемым законом ценностям на 2024 год в рамках муниципального жилищного контроля на территории Барлакского сельсовета Мошковского района Новосибирской области</w:t>
      </w:r>
      <w:r w:rsidRPr="00931C6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31C6C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31C6C" w:rsidRPr="00931C6C" w:rsidRDefault="00931C6C" w:rsidP="00EB6A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123DFE">
        <w:rPr>
          <w:rFonts w:ascii="Times New Roman" w:eastAsia="Calibri" w:hAnsi="Times New Roman" w:cs="Times New Roman"/>
          <w:sz w:val="28"/>
          <w:szCs w:val="28"/>
        </w:rPr>
        <w:t>Абзац первый раздела 1 П</w:t>
      </w:r>
      <w:bookmarkStart w:id="0" w:name="_GoBack"/>
      <w:bookmarkEnd w:id="0"/>
      <w:r w:rsidR="00EB6A15">
        <w:rPr>
          <w:rFonts w:ascii="Times New Roman" w:eastAsia="Calibri" w:hAnsi="Times New Roman" w:cs="Times New Roman"/>
          <w:sz w:val="28"/>
          <w:szCs w:val="28"/>
        </w:rPr>
        <w:t>рограммы после слов «энергетической эффективности» дополнить словами «, законодательством о газоснабжении в Российской Федерации».</w:t>
      </w:r>
    </w:p>
    <w:p w:rsidR="00931C6C" w:rsidRPr="00931C6C" w:rsidRDefault="00931C6C" w:rsidP="00931C6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1C6C">
        <w:rPr>
          <w:rFonts w:ascii="Times New Roman" w:eastAsia="Calibri" w:hAnsi="Times New Roman" w:cs="Times New Roman"/>
          <w:sz w:val="28"/>
          <w:szCs w:val="28"/>
        </w:rPr>
        <w:t xml:space="preserve">Глава Барлакского сельсовета </w:t>
      </w:r>
    </w:p>
    <w:p w:rsidR="00931C6C" w:rsidRPr="00931C6C" w:rsidRDefault="00931C6C" w:rsidP="00931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</w:t>
      </w:r>
      <w:r w:rsidR="00FC02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931C6C">
        <w:rPr>
          <w:rFonts w:ascii="Times New Roman" w:eastAsia="Times New Roman" w:hAnsi="Times New Roman" w:cs="Times New Roman"/>
          <w:sz w:val="28"/>
          <w:szCs w:val="28"/>
        </w:rPr>
        <w:t>С.Г.Баландин</w:t>
      </w:r>
      <w:proofErr w:type="spellEnd"/>
      <w:r w:rsidRPr="00931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C6C" w:rsidRPr="00931C6C" w:rsidRDefault="00931C6C" w:rsidP="00931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C90" w:rsidRDefault="003E4C90"/>
    <w:sectPr w:rsidR="003E4C90" w:rsidSect="00FC02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F"/>
    <w:rsid w:val="00111163"/>
    <w:rsid w:val="00123DFE"/>
    <w:rsid w:val="003E4C90"/>
    <w:rsid w:val="00417A5F"/>
    <w:rsid w:val="006A7A78"/>
    <w:rsid w:val="00931C6C"/>
    <w:rsid w:val="00EB6A15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dcterms:created xsi:type="dcterms:W3CDTF">2024-05-31T07:35:00Z</dcterms:created>
  <dcterms:modified xsi:type="dcterms:W3CDTF">2024-05-31T07:56:00Z</dcterms:modified>
</cp:coreProperties>
</file>