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8A" w:rsidRDefault="002D0B8A" w:rsidP="007A0F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ПРОЕКТ</w:t>
      </w:r>
    </w:p>
    <w:p w:rsidR="00966705" w:rsidRPr="00786460" w:rsidRDefault="00966705" w:rsidP="007A0F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46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966705" w:rsidRPr="00786460" w:rsidRDefault="00966705" w:rsidP="007A0F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460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966705" w:rsidRPr="00786460" w:rsidRDefault="00966705" w:rsidP="007A0F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705" w:rsidRPr="00786460" w:rsidRDefault="00966705" w:rsidP="007A0F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46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6705" w:rsidRPr="00786460" w:rsidRDefault="00966705" w:rsidP="007A0F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6705" w:rsidRPr="00786460" w:rsidRDefault="002D0B8A" w:rsidP="007A0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                  </w:t>
      </w:r>
      <w:r w:rsidR="00966705" w:rsidRPr="007864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A0F7A" w:rsidRPr="007864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 </w:t>
      </w:r>
    </w:p>
    <w:p w:rsidR="00966705" w:rsidRPr="00786460" w:rsidRDefault="00966705" w:rsidP="007A0F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6705" w:rsidRPr="00786460" w:rsidRDefault="00966705" w:rsidP="007A0F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6460">
        <w:rPr>
          <w:b/>
          <w:bCs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06.06.2016 №271 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</w:t>
      </w:r>
    </w:p>
    <w:p w:rsidR="00966705" w:rsidRPr="00786460" w:rsidRDefault="00966705" w:rsidP="007A0F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6705" w:rsidRPr="00786460" w:rsidRDefault="00966705" w:rsidP="007A0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966705" w:rsidRPr="00786460" w:rsidRDefault="00966705" w:rsidP="007A0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6705" w:rsidRPr="00786460" w:rsidRDefault="00966705" w:rsidP="007A0F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6460">
        <w:rPr>
          <w:sz w:val="28"/>
          <w:szCs w:val="28"/>
        </w:rPr>
        <w:t xml:space="preserve">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</w:t>
      </w:r>
      <w:r w:rsidRPr="00786460">
        <w:rPr>
          <w:bCs/>
          <w:sz w:val="28"/>
          <w:szCs w:val="28"/>
        </w:rPr>
        <w:t>от 06.06.2016 № 271 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Pr="00786460">
        <w:rPr>
          <w:sz w:val="28"/>
          <w:szCs w:val="28"/>
        </w:rPr>
        <w:t>»:</w:t>
      </w:r>
    </w:p>
    <w:p w:rsidR="00966705" w:rsidRPr="00786460" w:rsidRDefault="00966705" w:rsidP="003A45D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86460">
        <w:rPr>
          <w:b w:val="0"/>
          <w:sz w:val="28"/>
          <w:szCs w:val="28"/>
        </w:rPr>
        <w:t>1.1</w:t>
      </w:r>
      <w:r w:rsidR="00144952" w:rsidRPr="00786460">
        <w:rPr>
          <w:b w:val="0"/>
          <w:sz w:val="28"/>
          <w:szCs w:val="28"/>
        </w:rPr>
        <w:t xml:space="preserve"> </w:t>
      </w:r>
      <w:r w:rsidRPr="00786460">
        <w:rPr>
          <w:b w:val="0"/>
          <w:sz w:val="28"/>
          <w:szCs w:val="28"/>
        </w:rPr>
        <w:t>Пункт 2.4</w:t>
      </w:r>
      <w:r w:rsidR="007A0F7A" w:rsidRPr="00786460">
        <w:rPr>
          <w:b w:val="0"/>
          <w:sz w:val="28"/>
          <w:szCs w:val="28"/>
        </w:rPr>
        <w:t xml:space="preserve"> административного регламента,</w:t>
      </w:r>
      <w:r w:rsidRPr="00786460">
        <w:rPr>
          <w:b w:val="0"/>
          <w:sz w:val="28"/>
          <w:szCs w:val="28"/>
        </w:rPr>
        <w:t xml:space="preserve"> изложить в новой редакции:</w:t>
      </w:r>
    </w:p>
    <w:p w:rsidR="00966705" w:rsidRPr="00786460" w:rsidRDefault="003A45DD" w:rsidP="007A0F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460">
        <w:rPr>
          <w:b w:val="0"/>
          <w:sz w:val="28"/>
          <w:szCs w:val="28"/>
        </w:rPr>
        <w:t xml:space="preserve"> </w:t>
      </w:r>
      <w:r w:rsidR="00966705" w:rsidRPr="00786460">
        <w:rPr>
          <w:b w:val="0"/>
          <w:sz w:val="28"/>
          <w:szCs w:val="28"/>
        </w:rPr>
        <w:t>«</w:t>
      </w:r>
      <w:r w:rsidR="00786460" w:rsidRPr="00786460">
        <w:rPr>
          <w:b w:val="0"/>
          <w:sz w:val="28"/>
          <w:szCs w:val="28"/>
        </w:rPr>
        <w:t xml:space="preserve"> </w:t>
      </w:r>
      <w:r w:rsidR="00144952" w:rsidRPr="00786460">
        <w:rPr>
          <w:b w:val="0"/>
          <w:sz w:val="28"/>
          <w:szCs w:val="28"/>
        </w:rPr>
        <w:t xml:space="preserve">в срок не более чем двадцать </w:t>
      </w:r>
      <w:r w:rsidR="00786460">
        <w:rPr>
          <w:b w:val="0"/>
          <w:sz w:val="28"/>
          <w:szCs w:val="28"/>
        </w:rPr>
        <w:t>д</w:t>
      </w:r>
      <w:r w:rsidR="00144952" w:rsidRPr="00786460">
        <w:rPr>
          <w:b w:val="0"/>
          <w:sz w:val="28"/>
          <w:szCs w:val="28"/>
        </w:rPr>
        <w:t>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пункте 2.9.2 административного регламента, решение об отказе в предварительном согласовании предоставления земельного участка и направ</w:t>
      </w:r>
      <w:r w:rsidR="005A45D1" w:rsidRPr="00786460">
        <w:rPr>
          <w:b w:val="0"/>
          <w:sz w:val="28"/>
          <w:szCs w:val="28"/>
        </w:rPr>
        <w:t>ляет принятое решение заявителю</w:t>
      </w:r>
      <w:r w:rsidR="007A0F7A" w:rsidRPr="00786460">
        <w:rPr>
          <w:b w:val="0"/>
          <w:sz w:val="28"/>
          <w:szCs w:val="28"/>
        </w:rPr>
        <w:t>.</w:t>
      </w:r>
      <w:r w:rsidR="007A0F7A" w:rsidRPr="00786460">
        <w:rPr>
          <w:sz w:val="28"/>
          <w:szCs w:val="28"/>
        </w:rPr>
        <w:t xml:space="preserve"> </w:t>
      </w:r>
      <w:r w:rsidR="007A0F7A" w:rsidRPr="00786460">
        <w:rPr>
          <w:b w:val="0"/>
          <w:sz w:val="28"/>
          <w:szCs w:val="28"/>
        </w:rPr>
        <w:t>Решение об отказе в предварительном согласовании предоставления земельного участка должно содержать все основания отказа.</w:t>
      </w:r>
      <w:r w:rsidR="005A45D1" w:rsidRPr="00786460">
        <w:rPr>
          <w:b w:val="0"/>
          <w:sz w:val="28"/>
          <w:szCs w:val="28"/>
        </w:rPr>
        <w:t>».</w:t>
      </w:r>
    </w:p>
    <w:p w:rsidR="005A45D1" w:rsidRPr="00786460" w:rsidRDefault="0087559B" w:rsidP="007A0F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86460">
        <w:rPr>
          <w:b w:val="0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сайте.</w:t>
      </w:r>
    </w:p>
    <w:p w:rsidR="007A0F7A" w:rsidRPr="00786460" w:rsidRDefault="007A0F7A" w:rsidP="003A4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46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A0F7A" w:rsidRPr="00786460" w:rsidRDefault="007A0F7A" w:rsidP="007A0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6705" w:rsidRPr="00786460" w:rsidRDefault="00966705" w:rsidP="007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60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F10495" w:rsidRPr="002D0B8A" w:rsidRDefault="00966705" w:rsidP="002D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460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</w:t>
      </w:r>
      <w:r w:rsidR="00144952" w:rsidRPr="00786460">
        <w:rPr>
          <w:rFonts w:ascii="Times New Roman" w:hAnsi="Times New Roman" w:cs="Times New Roman"/>
          <w:sz w:val="28"/>
          <w:szCs w:val="28"/>
        </w:rPr>
        <w:t xml:space="preserve">        А.В. Счастный</w:t>
      </w:r>
      <w:r w:rsidRPr="00786460">
        <w:rPr>
          <w:rFonts w:ascii="Times New Roman" w:hAnsi="Times New Roman" w:cs="Times New Roman"/>
          <w:sz w:val="28"/>
          <w:szCs w:val="28"/>
        </w:rPr>
        <w:t xml:space="preserve">     </w:t>
      </w:r>
      <w:r w:rsidR="00144952" w:rsidRPr="007864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4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sectPr w:rsidR="00F10495" w:rsidRPr="002D0B8A" w:rsidSect="009316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0D"/>
    <w:multiLevelType w:val="hybridMultilevel"/>
    <w:tmpl w:val="3766A3D0"/>
    <w:lvl w:ilvl="0" w:tplc="14CE6C9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B1"/>
    <w:rsid w:val="00144952"/>
    <w:rsid w:val="002D0B8A"/>
    <w:rsid w:val="003A45DD"/>
    <w:rsid w:val="005671B1"/>
    <w:rsid w:val="005A45D1"/>
    <w:rsid w:val="00786460"/>
    <w:rsid w:val="007A0F7A"/>
    <w:rsid w:val="0087559B"/>
    <w:rsid w:val="00966705"/>
    <w:rsid w:val="00B765CB"/>
    <w:rsid w:val="00F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9E31"/>
  <w15:docId w15:val="{E7A231D7-A826-4945-829B-DA1BC347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05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966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6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7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67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966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2023-03-15T07:30:00Z</dcterms:created>
  <dcterms:modified xsi:type="dcterms:W3CDTF">2023-03-15T07:33:00Z</dcterms:modified>
</cp:coreProperties>
</file>