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C19" w:rsidRDefault="00397C19" w:rsidP="00F6783E">
      <w:pPr>
        <w:jc w:val="center"/>
        <w:rPr>
          <w:rFonts w:eastAsia="Calibri"/>
          <w:b/>
          <w:sz w:val="28"/>
          <w:szCs w:val="28"/>
        </w:rPr>
      </w:pPr>
      <w:r>
        <w:rPr>
          <w:rFonts w:eastAsia="Calibri"/>
          <w:b/>
          <w:sz w:val="28"/>
          <w:szCs w:val="28"/>
        </w:rPr>
        <w:t xml:space="preserve">                                                                                                                    </w:t>
      </w:r>
      <w:bookmarkStart w:id="0" w:name="_GoBack"/>
      <w:bookmarkEnd w:id="0"/>
      <w:r>
        <w:rPr>
          <w:rFonts w:eastAsia="Calibri"/>
          <w:b/>
          <w:sz w:val="28"/>
          <w:szCs w:val="28"/>
        </w:rPr>
        <w:t>ПРОЕКТ</w:t>
      </w:r>
    </w:p>
    <w:p w:rsidR="00F6783E" w:rsidRPr="00F6783E" w:rsidRDefault="00F6783E" w:rsidP="00F6783E">
      <w:pPr>
        <w:jc w:val="center"/>
        <w:rPr>
          <w:rFonts w:eastAsia="Calibri"/>
          <w:b/>
          <w:sz w:val="28"/>
          <w:szCs w:val="28"/>
        </w:rPr>
      </w:pPr>
      <w:r w:rsidRPr="00F6783E">
        <w:rPr>
          <w:rFonts w:eastAsia="Calibri"/>
          <w:b/>
          <w:sz w:val="28"/>
          <w:szCs w:val="28"/>
        </w:rPr>
        <w:t>АДМИНИСТРАЦИЯ БАРЛАКСКОГО СЕЛЬСОВЕТА</w:t>
      </w:r>
    </w:p>
    <w:p w:rsidR="00F6783E" w:rsidRPr="00F6783E" w:rsidRDefault="00F6783E" w:rsidP="00F6783E">
      <w:pPr>
        <w:jc w:val="center"/>
        <w:rPr>
          <w:rFonts w:eastAsia="Calibri"/>
          <w:b/>
          <w:sz w:val="28"/>
          <w:szCs w:val="28"/>
        </w:rPr>
      </w:pPr>
      <w:r w:rsidRPr="00F6783E">
        <w:rPr>
          <w:rFonts w:eastAsia="Calibri"/>
          <w:b/>
          <w:sz w:val="28"/>
          <w:szCs w:val="28"/>
        </w:rPr>
        <w:t>МОШКОВСКОГО РАЙОНА НОВОСИБИРСКОЙ ОБЛАСТИ</w:t>
      </w:r>
    </w:p>
    <w:p w:rsidR="00F6783E" w:rsidRPr="00F6783E" w:rsidRDefault="00F6783E" w:rsidP="00F6783E">
      <w:pPr>
        <w:jc w:val="center"/>
        <w:rPr>
          <w:rFonts w:eastAsia="Calibri"/>
          <w:b/>
          <w:sz w:val="28"/>
          <w:szCs w:val="28"/>
        </w:rPr>
      </w:pPr>
    </w:p>
    <w:p w:rsidR="00F6783E" w:rsidRPr="00F6783E" w:rsidRDefault="00F6783E" w:rsidP="00F6783E">
      <w:pPr>
        <w:jc w:val="center"/>
        <w:rPr>
          <w:rFonts w:eastAsia="Calibri"/>
          <w:b/>
          <w:sz w:val="28"/>
          <w:szCs w:val="28"/>
        </w:rPr>
      </w:pPr>
      <w:r w:rsidRPr="00F6783E">
        <w:rPr>
          <w:rFonts w:eastAsia="Calibri"/>
          <w:b/>
          <w:sz w:val="28"/>
          <w:szCs w:val="28"/>
        </w:rPr>
        <w:t>ПОСТАНОВЛЕНИЕ</w:t>
      </w:r>
    </w:p>
    <w:p w:rsidR="00F6783E" w:rsidRPr="00F6783E" w:rsidRDefault="00F6783E" w:rsidP="00F6783E">
      <w:pPr>
        <w:jc w:val="center"/>
        <w:rPr>
          <w:rFonts w:eastAsia="Calibri"/>
          <w:sz w:val="28"/>
          <w:szCs w:val="28"/>
        </w:rPr>
      </w:pPr>
    </w:p>
    <w:p w:rsidR="00F6783E" w:rsidRPr="00F6783E" w:rsidRDefault="00F6783E" w:rsidP="00F6783E">
      <w:pPr>
        <w:jc w:val="center"/>
        <w:rPr>
          <w:rFonts w:eastAsia="Calibri"/>
          <w:sz w:val="28"/>
          <w:szCs w:val="28"/>
        </w:rPr>
      </w:pPr>
      <w:r w:rsidRPr="00F6783E">
        <w:rPr>
          <w:rFonts w:eastAsia="Calibri"/>
          <w:sz w:val="28"/>
          <w:szCs w:val="28"/>
        </w:rPr>
        <w:t xml:space="preserve">от </w:t>
      </w:r>
      <w:r w:rsidR="00397C19">
        <w:rPr>
          <w:rFonts w:eastAsia="Calibri"/>
          <w:sz w:val="28"/>
          <w:szCs w:val="28"/>
        </w:rPr>
        <w:t xml:space="preserve">                                                                                                                             </w:t>
      </w:r>
      <w:r w:rsidRPr="00F6783E">
        <w:rPr>
          <w:rFonts w:eastAsia="Calibri"/>
          <w:sz w:val="28"/>
          <w:szCs w:val="28"/>
        </w:rPr>
        <w:t xml:space="preserve">№ </w:t>
      </w:r>
    </w:p>
    <w:p w:rsidR="00F6783E" w:rsidRPr="00F6783E" w:rsidRDefault="00F6783E" w:rsidP="00F6783E">
      <w:pPr>
        <w:jc w:val="center"/>
        <w:rPr>
          <w:rFonts w:eastAsia="Calibri"/>
          <w:sz w:val="28"/>
          <w:szCs w:val="28"/>
        </w:rPr>
      </w:pPr>
    </w:p>
    <w:p w:rsidR="00F6783E" w:rsidRPr="00F6783E" w:rsidRDefault="00F6783E" w:rsidP="00F6783E">
      <w:pPr>
        <w:jc w:val="center"/>
        <w:rPr>
          <w:b/>
          <w:sz w:val="28"/>
          <w:szCs w:val="28"/>
        </w:rPr>
      </w:pPr>
      <w:r w:rsidRPr="00F6783E">
        <w:rPr>
          <w:b/>
          <w:sz w:val="28"/>
          <w:szCs w:val="28"/>
        </w:rPr>
        <w:t>О внесении изменений в Постановление администрации Барлакского сельсовета Мошковского района Новосибирской области от 20.12.2017 № 144 «Об утверждении административного регламента по предоставлению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F6783E" w:rsidRPr="00F6783E" w:rsidRDefault="00F6783E" w:rsidP="00F6783E">
      <w:pPr>
        <w:autoSpaceDE w:val="0"/>
        <w:autoSpaceDN w:val="0"/>
        <w:adjustRightInd w:val="0"/>
        <w:jc w:val="both"/>
        <w:rPr>
          <w:rFonts w:eastAsia="Calibri"/>
          <w:color w:val="000000"/>
          <w:sz w:val="28"/>
          <w:szCs w:val="28"/>
          <w:lang w:eastAsia="en-US"/>
        </w:rPr>
      </w:pPr>
    </w:p>
    <w:p w:rsidR="00AD5350" w:rsidRPr="00F6783E" w:rsidRDefault="00F6783E" w:rsidP="00AD5350">
      <w:pPr>
        <w:suppressAutoHyphens/>
        <w:ind w:firstLine="709"/>
        <w:jc w:val="both"/>
        <w:rPr>
          <w:sz w:val="28"/>
          <w:szCs w:val="28"/>
        </w:rPr>
      </w:pPr>
      <w:r w:rsidRPr="00F6783E">
        <w:rPr>
          <w:sz w:val="28"/>
          <w:szCs w:val="28"/>
        </w:rPr>
        <w:t xml:space="preserve">В соответствии с </w:t>
      </w:r>
      <w:r w:rsidR="00AD5350">
        <w:rPr>
          <w:sz w:val="28"/>
          <w:szCs w:val="28"/>
        </w:rPr>
        <w:t>Федеральным законом от 27.07.2010 № 210-ФЗ</w:t>
      </w:r>
      <w:r w:rsidRPr="00F6783E">
        <w:rPr>
          <w:sz w:val="28"/>
          <w:szCs w:val="28"/>
        </w:rPr>
        <w:t xml:space="preserve"> «Об </w:t>
      </w:r>
      <w:r w:rsidR="00AD5350">
        <w:rPr>
          <w:sz w:val="28"/>
          <w:szCs w:val="28"/>
        </w:rPr>
        <w:t>организации предоставления государственных и муниципальных услуг»,</w:t>
      </w:r>
    </w:p>
    <w:p w:rsidR="00F6783E" w:rsidRDefault="00F6783E" w:rsidP="00F6783E">
      <w:pPr>
        <w:pStyle w:val="a3"/>
        <w:autoSpaceDE w:val="0"/>
        <w:autoSpaceDN w:val="0"/>
        <w:adjustRightInd w:val="0"/>
        <w:jc w:val="both"/>
        <w:rPr>
          <w:rFonts w:eastAsia="Calibri"/>
          <w:b/>
          <w:color w:val="000000"/>
          <w:sz w:val="28"/>
          <w:szCs w:val="28"/>
          <w:lang w:eastAsia="en-US"/>
        </w:rPr>
      </w:pPr>
      <w:r w:rsidRPr="00F6783E">
        <w:rPr>
          <w:rFonts w:eastAsia="Calibri"/>
          <w:b/>
          <w:color w:val="000000"/>
          <w:sz w:val="28"/>
          <w:szCs w:val="28"/>
          <w:lang w:eastAsia="en-US"/>
        </w:rPr>
        <w:t>ПОСТАНОВЛЯЮ:</w:t>
      </w:r>
    </w:p>
    <w:p w:rsidR="00AD5350" w:rsidRPr="00115F52" w:rsidRDefault="00AD5350" w:rsidP="00115F52">
      <w:pPr>
        <w:pStyle w:val="a3"/>
        <w:autoSpaceDE w:val="0"/>
        <w:autoSpaceDN w:val="0"/>
        <w:adjustRightInd w:val="0"/>
        <w:ind w:left="0" w:firstLine="720"/>
        <w:jc w:val="both"/>
        <w:rPr>
          <w:rFonts w:eastAsia="Calibri"/>
          <w:color w:val="000000"/>
          <w:sz w:val="28"/>
          <w:szCs w:val="28"/>
          <w:lang w:eastAsia="en-US"/>
        </w:rPr>
      </w:pPr>
      <w:r w:rsidRPr="00115F52">
        <w:rPr>
          <w:rFonts w:eastAsia="Calibri"/>
          <w:color w:val="000000"/>
          <w:sz w:val="28"/>
          <w:szCs w:val="28"/>
          <w:lang w:eastAsia="en-US"/>
        </w:rPr>
        <w:t>1.</w:t>
      </w:r>
      <w:r w:rsidR="00115F52">
        <w:rPr>
          <w:rFonts w:eastAsia="Calibri"/>
          <w:color w:val="000000"/>
          <w:sz w:val="28"/>
          <w:szCs w:val="28"/>
          <w:lang w:eastAsia="en-US"/>
        </w:rPr>
        <w:t xml:space="preserve"> Пункт 2.7 главы </w:t>
      </w:r>
      <w:r w:rsidR="00115F52">
        <w:rPr>
          <w:rFonts w:eastAsia="Calibri"/>
          <w:color w:val="000000"/>
          <w:sz w:val="28"/>
          <w:szCs w:val="28"/>
          <w:lang w:val="en-US" w:eastAsia="en-US"/>
        </w:rPr>
        <w:t>II</w:t>
      </w:r>
      <w:r w:rsidR="00115F52">
        <w:rPr>
          <w:rFonts w:eastAsia="Calibri"/>
          <w:color w:val="000000"/>
          <w:sz w:val="28"/>
          <w:szCs w:val="28"/>
          <w:lang w:eastAsia="en-US"/>
        </w:rPr>
        <w:t xml:space="preserve"> Административного</w:t>
      </w:r>
      <w:r w:rsidR="00115F52" w:rsidRPr="00115F52">
        <w:rPr>
          <w:rFonts w:eastAsia="Calibri"/>
          <w:color w:val="000000"/>
          <w:sz w:val="28"/>
          <w:szCs w:val="28"/>
          <w:lang w:eastAsia="en-US"/>
        </w:rPr>
        <w:t xml:space="preserve"> регламент</w:t>
      </w:r>
      <w:r w:rsidR="00115F52">
        <w:rPr>
          <w:rFonts w:eastAsia="Calibri"/>
          <w:color w:val="000000"/>
          <w:sz w:val="28"/>
          <w:szCs w:val="28"/>
          <w:lang w:eastAsia="en-US"/>
        </w:rPr>
        <w:t>а</w:t>
      </w:r>
      <w:r w:rsidR="00115F52" w:rsidRPr="00115F52">
        <w:rPr>
          <w:rFonts w:eastAsia="Calibri"/>
          <w:color w:val="000000"/>
          <w:sz w:val="28"/>
          <w:szCs w:val="28"/>
          <w:lang w:eastAsia="en-US"/>
        </w:rPr>
        <w:t xml:space="preserve"> предоставления муниципальной услуги по выдаче разрешения на и</w:t>
      </w:r>
      <w:r w:rsidR="00115F52">
        <w:rPr>
          <w:rFonts w:eastAsia="Calibri"/>
          <w:color w:val="000000"/>
          <w:sz w:val="28"/>
          <w:szCs w:val="28"/>
          <w:lang w:eastAsia="en-US"/>
        </w:rPr>
        <w:t xml:space="preserve">спользование земель и </w:t>
      </w:r>
      <w:proofErr w:type="gramStart"/>
      <w:r w:rsidR="00115F52">
        <w:rPr>
          <w:rFonts w:eastAsia="Calibri"/>
          <w:color w:val="000000"/>
          <w:sz w:val="28"/>
          <w:szCs w:val="28"/>
          <w:lang w:eastAsia="en-US"/>
        </w:rPr>
        <w:t xml:space="preserve">земельных </w:t>
      </w:r>
      <w:r w:rsidR="00115F52" w:rsidRPr="00115F52">
        <w:rPr>
          <w:rFonts w:eastAsia="Calibri"/>
          <w:color w:val="000000"/>
          <w:sz w:val="28"/>
          <w:szCs w:val="28"/>
          <w:lang w:eastAsia="en-US"/>
        </w:rPr>
        <w:t>участков</w:t>
      </w:r>
      <w:r w:rsidR="00115F52">
        <w:rPr>
          <w:rFonts w:eastAsia="Calibri"/>
          <w:color w:val="000000"/>
          <w:sz w:val="28"/>
          <w:szCs w:val="28"/>
          <w:lang w:eastAsia="en-US"/>
        </w:rPr>
        <w:t xml:space="preserve"> </w:t>
      </w:r>
      <w:r w:rsidR="00115F52" w:rsidRPr="00115F52">
        <w:rPr>
          <w:rFonts w:eastAsia="Calibri"/>
          <w:color w:val="000000"/>
          <w:sz w:val="28"/>
          <w:szCs w:val="28"/>
          <w:lang w:eastAsia="en-US"/>
        </w:rPr>
        <w:t>без предоставления земельных участков</w:t>
      </w:r>
      <w:proofErr w:type="gramEnd"/>
      <w:r w:rsidR="00115F52" w:rsidRPr="00115F52">
        <w:rPr>
          <w:rFonts w:eastAsia="Calibri"/>
          <w:color w:val="000000"/>
          <w:sz w:val="28"/>
          <w:szCs w:val="28"/>
          <w:lang w:eastAsia="en-US"/>
        </w:rPr>
        <w:t xml:space="preserve"> и установления сервитута</w:t>
      </w:r>
      <w:r w:rsidR="00115F52">
        <w:rPr>
          <w:rFonts w:eastAsia="Calibri"/>
          <w:color w:val="000000"/>
          <w:sz w:val="28"/>
          <w:szCs w:val="28"/>
          <w:lang w:eastAsia="en-US"/>
        </w:rPr>
        <w:t>, изложить в следующей редакции:</w:t>
      </w:r>
    </w:p>
    <w:p w:rsidR="00AD5350" w:rsidRPr="005B619E" w:rsidRDefault="00F6783E" w:rsidP="00AD5350">
      <w:pPr>
        <w:pStyle w:val="ConsPlusNormal"/>
        <w:ind w:firstLine="540"/>
        <w:jc w:val="both"/>
        <w:rPr>
          <w:sz w:val="28"/>
          <w:szCs w:val="28"/>
        </w:rPr>
      </w:pPr>
      <w:r w:rsidRPr="00F6783E">
        <w:rPr>
          <w:rFonts w:eastAsia="Calibri"/>
          <w:color w:val="000000"/>
          <w:sz w:val="28"/>
          <w:szCs w:val="28"/>
          <w:lang w:eastAsia="en-US"/>
        </w:rPr>
        <w:t xml:space="preserve"> </w:t>
      </w:r>
      <w:r w:rsidR="00AD5350">
        <w:rPr>
          <w:sz w:val="28"/>
          <w:szCs w:val="28"/>
        </w:rPr>
        <w:t xml:space="preserve"> </w:t>
      </w:r>
      <w:r w:rsidR="00AD5350" w:rsidRPr="005B619E">
        <w:rPr>
          <w:sz w:val="28"/>
          <w:szCs w:val="28"/>
        </w:rPr>
        <w:t xml:space="preserve">  </w:t>
      </w:r>
      <w:r w:rsidR="00115F52">
        <w:rPr>
          <w:sz w:val="28"/>
          <w:szCs w:val="28"/>
        </w:rPr>
        <w:t>«</w:t>
      </w:r>
      <w:r w:rsidR="00AD5350" w:rsidRPr="005B619E">
        <w:rPr>
          <w:sz w:val="28"/>
          <w:szCs w:val="28"/>
        </w:rPr>
        <w:t>Запрещается требовать от заявителя:</w:t>
      </w:r>
    </w:p>
    <w:p w:rsidR="00AD5350" w:rsidRPr="005B619E" w:rsidRDefault="00AD5350" w:rsidP="00AD5350">
      <w:pPr>
        <w:pStyle w:val="ConsPlusNormal"/>
        <w:ind w:firstLine="540"/>
        <w:jc w:val="both"/>
        <w:rPr>
          <w:sz w:val="28"/>
          <w:szCs w:val="28"/>
        </w:rPr>
      </w:pPr>
      <w:r w:rsidRPr="005B619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D5350" w:rsidRPr="005B619E" w:rsidRDefault="00AD5350" w:rsidP="00AD5350">
      <w:pPr>
        <w:pStyle w:val="ConsPlusNormal"/>
        <w:ind w:firstLine="540"/>
        <w:jc w:val="both"/>
        <w:rPr>
          <w:sz w:val="28"/>
          <w:szCs w:val="28"/>
        </w:rPr>
      </w:pPr>
      <w:bookmarkStart w:id="1" w:name="Par145"/>
      <w:bookmarkEnd w:id="1"/>
      <w:r w:rsidRPr="005B619E">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5B619E">
          <w:rPr>
            <w:color w:val="000000" w:themeColor="text1"/>
            <w:sz w:val="28"/>
            <w:szCs w:val="28"/>
          </w:rPr>
          <w:t>частью 1 статьи 1</w:t>
        </w:r>
      </w:hyperlink>
      <w:r w:rsidRPr="005B619E">
        <w:rPr>
          <w:sz w:val="28"/>
          <w:szCs w:val="28"/>
        </w:rPr>
        <w:t xml:space="preserve"> Федерального закона № 210-ФЗ государственных и муниципальных услуг, в соответствии с нормативными правовыми </w:t>
      </w:r>
      <w:hyperlink r:id="rId4" w:history="1">
        <w:r w:rsidRPr="005B619E">
          <w:rPr>
            <w:color w:val="000000" w:themeColor="text1"/>
            <w:sz w:val="28"/>
            <w:szCs w:val="28"/>
          </w:rPr>
          <w:t>актами</w:t>
        </w:r>
      </w:hyperlink>
      <w:r w:rsidRPr="005B619E">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5B619E">
          <w:rPr>
            <w:color w:val="000000" w:themeColor="text1"/>
            <w:sz w:val="28"/>
            <w:szCs w:val="28"/>
          </w:rPr>
          <w:t>частью 6</w:t>
        </w:r>
      </w:hyperlink>
      <w:r w:rsidRPr="005B619E">
        <w:rPr>
          <w:sz w:val="28"/>
          <w:szCs w:val="28"/>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D5350" w:rsidRPr="005B619E" w:rsidRDefault="00AD5350" w:rsidP="00AD5350">
      <w:pPr>
        <w:pStyle w:val="ConsPlusNormal"/>
        <w:ind w:firstLine="540"/>
        <w:jc w:val="both"/>
        <w:rPr>
          <w:sz w:val="28"/>
          <w:szCs w:val="28"/>
        </w:rPr>
      </w:pPr>
      <w:r w:rsidRPr="005B619E">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w:t>
      </w:r>
      <w:r w:rsidRPr="005B619E">
        <w:rPr>
          <w:sz w:val="28"/>
          <w:szCs w:val="28"/>
        </w:rPr>
        <w:lastRenderedPageBreak/>
        <w:t xml:space="preserve">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5B619E">
          <w:rPr>
            <w:color w:val="000000" w:themeColor="text1"/>
            <w:sz w:val="28"/>
            <w:szCs w:val="28"/>
          </w:rPr>
          <w:t>части 1 статьи 9</w:t>
        </w:r>
      </w:hyperlink>
      <w:r w:rsidRPr="005B619E">
        <w:rPr>
          <w:sz w:val="28"/>
          <w:szCs w:val="28"/>
        </w:rPr>
        <w:t xml:space="preserve"> Федерального закона № 210-ФЗ;</w:t>
      </w:r>
    </w:p>
    <w:p w:rsidR="00AD5350" w:rsidRPr="005B619E" w:rsidRDefault="00AD5350" w:rsidP="00AD5350">
      <w:pPr>
        <w:pStyle w:val="ConsPlusNormal"/>
        <w:ind w:firstLine="540"/>
        <w:jc w:val="both"/>
        <w:rPr>
          <w:sz w:val="28"/>
          <w:szCs w:val="28"/>
        </w:rPr>
      </w:pPr>
      <w:bookmarkStart w:id="2" w:name="Par148"/>
      <w:bookmarkEnd w:id="2"/>
      <w:r w:rsidRPr="005B619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5350" w:rsidRPr="005B619E" w:rsidRDefault="00AD5350" w:rsidP="00AD5350">
      <w:pPr>
        <w:pStyle w:val="ConsPlusNormal"/>
        <w:ind w:firstLine="540"/>
        <w:jc w:val="both"/>
        <w:rPr>
          <w:sz w:val="28"/>
          <w:szCs w:val="28"/>
        </w:rPr>
      </w:pPr>
      <w:r w:rsidRPr="005B619E">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5350" w:rsidRPr="005B619E" w:rsidRDefault="00AD5350" w:rsidP="00AD5350">
      <w:pPr>
        <w:pStyle w:val="ConsPlusNormal"/>
        <w:ind w:firstLine="540"/>
        <w:jc w:val="both"/>
        <w:rPr>
          <w:sz w:val="28"/>
          <w:szCs w:val="28"/>
        </w:rPr>
      </w:pPr>
      <w:r w:rsidRPr="005B619E">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5350" w:rsidRPr="005B619E" w:rsidRDefault="00AD5350" w:rsidP="00AD5350">
      <w:pPr>
        <w:pStyle w:val="ConsPlusNormal"/>
        <w:ind w:firstLine="540"/>
        <w:jc w:val="both"/>
        <w:rPr>
          <w:sz w:val="28"/>
          <w:szCs w:val="28"/>
        </w:rPr>
      </w:pPr>
      <w:r w:rsidRPr="005B619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5350" w:rsidRPr="005B619E" w:rsidRDefault="00AD5350" w:rsidP="00AD5350">
      <w:pPr>
        <w:pStyle w:val="ConsPlusNormal"/>
        <w:ind w:firstLine="540"/>
        <w:jc w:val="both"/>
        <w:rPr>
          <w:sz w:val="28"/>
          <w:szCs w:val="28"/>
        </w:rPr>
      </w:pPr>
      <w:r w:rsidRPr="005B619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5B619E">
          <w:rPr>
            <w:color w:val="000000" w:themeColor="text1"/>
            <w:sz w:val="28"/>
            <w:szCs w:val="28"/>
          </w:rPr>
          <w:t>частью 1.1 статьи 16</w:t>
        </w:r>
      </w:hyperlink>
      <w:r w:rsidRPr="005B619E">
        <w:rPr>
          <w:sz w:val="28"/>
          <w:szCs w:val="28"/>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5B619E">
          <w:rPr>
            <w:color w:val="000000" w:themeColor="text1"/>
            <w:sz w:val="28"/>
            <w:szCs w:val="28"/>
          </w:rPr>
          <w:t>частью 1.1 статьи 16</w:t>
        </w:r>
      </w:hyperlink>
      <w:r w:rsidRPr="005B619E">
        <w:rPr>
          <w:sz w:val="28"/>
          <w:szCs w:val="28"/>
        </w:rPr>
        <w:t xml:space="preserve"> Федерального закона № 210-ФЗ, уведомляется заявитель, а также приносятся извине</w:t>
      </w:r>
      <w:r>
        <w:rPr>
          <w:sz w:val="28"/>
          <w:szCs w:val="28"/>
        </w:rPr>
        <w:t>ния за доставленные неудобства;</w:t>
      </w:r>
    </w:p>
    <w:p w:rsidR="00AD5350" w:rsidRPr="005B619E" w:rsidRDefault="00AD5350" w:rsidP="00AD5350">
      <w:pPr>
        <w:pStyle w:val="ConsPlusNormal"/>
        <w:ind w:firstLine="540"/>
        <w:jc w:val="both"/>
        <w:rPr>
          <w:sz w:val="28"/>
          <w:szCs w:val="28"/>
        </w:rPr>
      </w:pPr>
      <w:r w:rsidRPr="005B619E">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588"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history="1">
        <w:r w:rsidRPr="005B619E">
          <w:rPr>
            <w:color w:val="000000" w:themeColor="text1"/>
            <w:sz w:val="28"/>
            <w:szCs w:val="28"/>
          </w:rPr>
          <w:t>пунктом 7.2 части 1 статьи 16</w:t>
        </w:r>
      </w:hyperlink>
      <w:r w:rsidRPr="005B619E">
        <w:rPr>
          <w:sz w:val="28"/>
          <w:szCs w:val="28"/>
        </w:rPr>
        <w:t xml:space="preserve">  Федерального закона № 210-ФЗ, за исключением случаев, если нанесение отметок на такие документы либо их изъятие является </w:t>
      </w:r>
      <w:r w:rsidRPr="005B619E">
        <w:rPr>
          <w:sz w:val="28"/>
          <w:szCs w:val="28"/>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AD5350" w:rsidRPr="005B619E" w:rsidRDefault="00AD5350" w:rsidP="00AD5350">
      <w:pPr>
        <w:pStyle w:val="ConsPlusNormal"/>
        <w:ind w:firstLine="540"/>
        <w:jc w:val="both"/>
        <w:rPr>
          <w:sz w:val="28"/>
          <w:szCs w:val="28"/>
        </w:rPr>
      </w:pPr>
      <w:bookmarkStart w:id="3" w:name="Par156"/>
      <w:bookmarkEnd w:id="3"/>
      <w:r w:rsidRPr="005B619E">
        <w:rPr>
          <w:sz w:val="28"/>
          <w:szCs w:val="28"/>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ar684"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 w:history="1">
        <w:r w:rsidRPr="005B619E">
          <w:rPr>
            <w:color w:val="000000" w:themeColor="text1"/>
            <w:sz w:val="28"/>
            <w:szCs w:val="28"/>
          </w:rPr>
          <w:t>частью 2 статьи 19</w:t>
        </w:r>
      </w:hyperlink>
      <w:r w:rsidRPr="005B619E">
        <w:rPr>
          <w:sz w:val="28"/>
          <w:szCs w:val="28"/>
        </w:rPr>
        <w:t xml:space="preserve">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AD5350" w:rsidRPr="005B619E" w:rsidRDefault="00AD5350" w:rsidP="00AD5350">
      <w:pPr>
        <w:pStyle w:val="ConsPlusNormal"/>
        <w:ind w:firstLine="540"/>
        <w:jc w:val="both"/>
        <w:rPr>
          <w:sz w:val="28"/>
          <w:szCs w:val="28"/>
        </w:rPr>
      </w:pPr>
      <w:bookmarkStart w:id="4" w:name="Par158"/>
      <w:bookmarkEnd w:id="4"/>
      <w:r w:rsidRPr="005B619E">
        <w:rPr>
          <w:sz w:val="28"/>
          <w:szCs w:val="28"/>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w:t>
      </w:r>
      <w:r>
        <w:rPr>
          <w:sz w:val="28"/>
          <w:szCs w:val="28"/>
        </w:rPr>
        <w:t>и отбора указанных организаций.</w:t>
      </w:r>
    </w:p>
    <w:p w:rsidR="00AD5350" w:rsidRPr="005B619E" w:rsidRDefault="00AD5350" w:rsidP="00AD5350">
      <w:pPr>
        <w:pStyle w:val="ConsPlusNormal"/>
        <w:ind w:firstLine="540"/>
        <w:jc w:val="both"/>
        <w:rPr>
          <w:sz w:val="28"/>
          <w:szCs w:val="28"/>
        </w:rPr>
      </w:pPr>
      <w:bookmarkStart w:id="5" w:name="Par160"/>
      <w:bookmarkEnd w:id="5"/>
      <w:r w:rsidRPr="005B619E">
        <w:rPr>
          <w:sz w:val="28"/>
          <w:szCs w:val="28"/>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ar15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 w:history="1">
        <w:r w:rsidRPr="005B619E">
          <w:rPr>
            <w:color w:val="000000" w:themeColor="text1"/>
            <w:sz w:val="28"/>
            <w:szCs w:val="28"/>
          </w:rPr>
          <w:t>частью 1.2</w:t>
        </w:r>
      </w:hyperlink>
      <w:r w:rsidRPr="005B619E">
        <w:rPr>
          <w:sz w:val="28"/>
          <w:szCs w:val="28"/>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AD5350" w:rsidRPr="005B619E" w:rsidRDefault="00AD5350" w:rsidP="00AD5350">
      <w:pPr>
        <w:pStyle w:val="ConsPlusNormal"/>
        <w:ind w:firstLine="540"/>
        <w:jc w:val="both"/>
        <w:rPr>
          <w:sz w:val="28"/>
          <w:szCs w:val="28"/>
        </w:rPr>
      </w:pPr>
      <w:bookmarkStart w:id="6" w:name="Par162"/>
      <w:bookmarkEnd w:id="6"/>
      <w:r w:rsidRPr="005B619E">
        <w:rPr>
          <w:sz w:val="28"/>
          <w:szCs w:val="28"/>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w:t>
      </w:r>
      <w:r w:rsidRPr="005B619E">
        <w:rPr>
          <w:sz w:val="28"/>
          <w:szCs w:val="28"/>
        </w:rPr>
        <w:lastRenderedPageBreak/>
        <w:t xml:space="preserve">соответствии с </w:t>
      </w:r>
      <w:hyperlink w:anchor="Par160" w:tooltip="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 w:history="1">
        <w:r w:rsidRPr="005B619E">
          <w:rPr>
            <w:color w:val="000000" w:themeColor="text1"/>
            <w:sz w:val="28"/>
            <w:szCs w:val="28"/>
          </w:rPr>
          <w:t>частью 1.3</w:t>
        </w:r>
      </w:hyperlink>
      <w:r w:rsidRPr="005B619E">
        <w:rPr>
          <w:sz w:val="28"/>
          <w:szCs w:val="28"/>
        </w:rPr>
        <w:t xml:space="preserve"> настоящей статьи.</w:t>
      </w:r>
    </w:p>
    <w:p w:rsidR="00AD5350" w:rsidRPr="005B619E" w:rsidRDefault="00AD5350" w:rsidP="00AD5350">
      <w:pPr>
        <w:pStyle w:val="ConsPlusNormal"/>
        <w:ind w:firstLine="540"/>
        <w:jc w:val="both"/>
        <w:rPr>
          <w:sz w:val="28"/>
          <w:szCs w:val="28"/>
        </w:rPr>
      </w:pPr>
      <w:r w:rsidRPr="005B619E">
        <w:rPr>
          <w:sz w:val="28"/>
          <w:szCs w:val="28"/>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ar15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 w:history="1">
        <w:r w:rsidRPr="005B619E">
          <w:rPr>
            <w:color w:val="000000" w:themeColor="text1"/>
            <w:sz w:val="28"/>
            <w:szCs w:val="28"/>
          </w:rPr>
          <w:t>частями 1.2</w:t>
        </w:r>
      </w:hyperlink>
      <w:r w:rsidRPr="005B619E">
        <w:rPr>
          <w:color w:val="000000" w:themeColor="text1"/>
          <w:sz w:val="28"/>
          <w:szCs w:val="28"/>
        </w:rPr>
        <w:t xml:space="preserve"> - </w:t>
      </w:r>
      <w:hyperlink w:anchor="Par16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 w:history="1">
        <w:r w:rsidRPr="005B619E">
          <w:rPr>
            <w:color w:val="000000" w:themeColor="text1"/>
            <w:sz w:val="28"/>
            <w:szCs w:val="28"/>
          </w:rPr>
          <w:t>1.4</w:t>
        </w:r>
      </w:hyperlink>
      <w:r w:rsidRPr="005B619E">
        <w:rPr>
          <w:sz w:val="28"/>
          <w:szCs w:val="28"/>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AD5350" w:rsidRPr="005B619E" w:rsidRDefault="00AD5350" w:rsidP="00AD5350">
      <w:pPr>
        <w:pStyle w:val="ConsPlusNormal"/>
        <w:ind w:firstLine="540"/>
        <w:jc w:val="both"/>
        <w:rPr>
          <w:sz w:val="28"/>
          <w:szCs w:val="28"/>
        </w:rPr>
      </w:pPr>
      <w:r w:rsidRPr="005B619E">
        <w:rPr>
          <w:sz w:val="28"/>
          <w:szCs w:val="28"/>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ar15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 w:history="1">
        <w:r w:rsidRPr="005B619E">
          <w:rPr>
            <w:color w:val="000000" w:themeColor="text1"/>
            <w:sz w:val="28"/>
            <w:szCs w:val="28"/>
          </w:rPr>
          <w:t>частями 1.2</w:t>
        </w:r>
      </w:hyperlink>
      <w:r w:rsidRPr="005B619E">
        <w:rPr>
          <w:color w:val="000000" w:themeColor="text1"/>
          <w:sz w:val="28"/>
          <w:szCs w:val="28"/>
        </w:rPr>
        <w:t xml:space="preserve"> - </w:t>
      </w:r>
      <w:hyperlink w:anchor="Par16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 w:history="1">
        <w:r w:rsidRPr="005B619E">
          <w:rPr>
            <w:color w:val="000000" w:themeColor="text1"/>
            <w:sz w:val="28"/>
            <w:szCs w:val="28"/>
          </w:rPr>
          <w:t>1.4</w:t>
        </w:r>
      </w:hyperlink>
      <w:r w:rsidRPr="005B619E">
        <w:rPr>
          <w:sz w:val="28"/>
          <w:szCs w:val="28"/>
        </w:rPr>
        <w:t xml:space="preserve"> настоящей статьи, должны соответствовать требованиям и особенностям, предусмотренным </w:t>
      </w:r>
      <w:hyperlink w:anchor="Par684"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 w:history="1">
        <w:r w:rsidRPr="005B619E">
          <w:rPr>
            <w:color w:val="000000" w:themeColor="text1"/>
            <w:sz w:val="28"/>
            <w:szCs w:val="28"/>
          </w:rPr>
          <w:t>частями 2</w:t>
        </w:r>
      </w:hyperlink>
      <w:r w:rsidRPr="005B619E">
        <w:rPr>
          <w:color w:val="000000" w:themeColor="text1"/>
          <w:sz w:val="28"/>
          <w:szCs w:val="28"/>
        </w:rPr>
        <w:t xml:space="preserve"> и </w:t>
      </w:r>
      <w:hyperlink w:anchor="Par687"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history="1">
        <w:r w:rsidRPr="005B619E">
          <w:rPr>
            <w:color w:val="000000" w:themeColor="text1"/>
            <w:sz w:val="28"/>
            <w:szCs w:val="28"/>
          </w:rPr>
          <w:t>4 статьи 19</w:t>
        </w:r>
      </w:hyperlink>
      <w:r w:rsidRPr="005B619E">
        <w:rPr>
          <w:sz w:val="28"/>
          <w:szCs w:val="28"/>
        </w:rPr>
        <w:t xml:space="preserve"> Федерального закона № 210-ФЗ,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D5350" w:rsidRPr="005B619E" w:rsidRDefault="00AD5350" w:rsidP="00AD5350">
      <w:pPr>
        <w:pStyle w:val="ConsPlusNormal"/>
        <w:ind w:firstLine="540"/>
        <w:jc w:val="both"/>
        <w:rPr>
          <w:sz w:val="28"/>
          <w:szCs w:val="28"/>
        </w:rPr>
      </w:pPr>
      <w:r w:rsidRPr="005B619E">
        <w:rPr>
          <w:sz w:val="28"/>
          <w:szCs w:val="28"/>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ar156" w:tooltip="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 w:history="1">
        <w:r w:rsidRPr="005B619E">
          <w:rPr>
            <w:color w:val="000000" w:themeColor="text1"/>
            <w:sz w:val="28"/>
            <w:szCs w:val="28"/>
          </w:rPr>
          <w:t>частью 1.1</w:t>
        </w:r>
      </w:hyperlink>
      <w:r w:rsidRPr="005B619E">
        <w:rPr>
          <w:sz w:val="28"/>
          <w:szCs w:val="28"/>
        </w:rPr>
        <w:t xml:space="preserve"> настоящей статьи.</w:t>
      </w:r>
    </w:p>
    <w:p w:rsidR="00AD5350" w:rsidRPr="005B619E" w:rsidRDefault="00AD5350" w:rsidP="00AD5350">
      <w:pPr>
        <w:pStyle w:val="ConsPlusNormal"/>
        <w:ind w:firstLine="540"/>
        <w:jc w:val="both"/>
        <w:rPr>
          <w:sz w:val="28"/>
          <w:szCs w:val="28"/>
        </w:rPr>
      </w:pPr>
      <w:r w:rsidRPr="005B619E">
        <w:rPr>
          <w:sz w:val="28"/>
          <w:szCs w:val="28"/>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CA3DC0" w:rsidRPr="00AD5350" w:rsidRDefault="00AD5350" w:rsidP="00AD5350">
      <w:pPr>
        <w:pStyle w:val="ConsPlusNormal"/>
        <w:ind w:firstLine="540"/>
        <w:jc w:val="both"/>
        <w:rPr>
          <w:sz w:val="28"/>
          <w:szCs w:val="28"/>
        </w:rPr>
      </w:pPr>
      <w:r w:rsidRPr="005B619E">
        <w:rPr>
          <w:sz w:val="28"/>
          <w:szCs w:val="28"/>
        </w:rPr>
        <w:t xml:space="preserve">1.9. Контроль за деятельностью указанных в </w:t>
      </w:r>
      <w:hyperlink w:anchor="Par15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 w:history="1">
        <w:r w:rsidRPr="005B619E">
          <w:rPr>
            <w:color w:val="000000" w:themeColor="text1"/>
            <w:sz w:val="28"/>
            <w:szCs w:val="28"/>
          </w:rPr>
          <w:t>частях 1.2</w:t>
        </w:r>
      </w:hyperlink>
      <w:r w:rsidRPr="005B619E">
        <w:rPr>
          <w:color w:val="000000" w:themeColor="text1"/>
          <w:sz w:val="28"/>
          <w:szCs w:val="28"/>
        </w:rPr>
        <w:t xml:space="preserve"> - </w:t>
      </w:r>
      <w:hyperlink w:anchor="Par16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 w:history="1">
        <w:r w:rsidRPr="005B619E">
          <w:rPr>
            <w:color w:val="000000" w:themeColor="text1"/>
            <w:sz w:val="28"/>
            <w:szCs w:val="28"/>
          </w:rPr>
          <w:t>1.4</w:t>
        </w:r>
      </w:hyperlink>
      <w:r w:rsidRPr="005B619E">
        <w:rPr>
          <w:sz w:val="28"/>
          <w:szCs w:val="28"/>
        </w:rPr>
        <w:t xml:space="preserve"> настоящей статьи коммерческих и некоммерческих организаций по выполнению предусмотренных Федеральным законом № 210-ФЗ требований осуществляется в установленном Правительств</w:t>
      </w:r>
      <w:r w:rsidR="00115F52">
        <w:rPr>
          <w:sz w:val="28"/>
          <w:szCs w:val="28"/>
        </w:rPr>
        <w:t>ом Российской Федерации порядке.»</w:t>
      </w:r>
    </w:p>
    <w:p w:rsidR="00F6783E" w:rsidRPr="00F6783E" w:rsidRDefault="00F6783E" w:rsidP="00F6783E">
      <w:pPr>
        <w:ind w:firstLine="709"/>
        <w:jc w:val="both"/>
        <w:rPr>
          <w:rFonts w:eastAsia="Calibri"/>
          <w:color w:val="000000"/>
          <w:sz w:val="28"/>
          <w:szCs w:val="28"/>
          <w:lang w:eastAsia="en-US"/>
        </w:rPr>
      </w:pPr>
      <w:r w:rsidRPr="00F6783E">
        <w:rPr>
          <w:rFonts w:eastAsia="Calibri"/>
          <w:color w:val="000000"/>
          <w:sz w:val="28"/>
          <w:szCs w:val="28"/>
          <w:lang w:eastAsia="en-US"/>
        </w:rPr>
        <w:t>2.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«Вести Барлакского сельсовета», а также на официальном сайте администрации Барлакского сельсовета Мошковского района Новосибирской области.</w:t>
      </w:r>
    </w:p>
    <w:p w:rsidR="00F6783E" w:rsidRPr="00F6783E" w:rsidRDefault="00F6783E" w:rsidP="00F6783E">
      <w:pPr>
        <w:ind w:firstLine="709"/>
        <w:jc w:val="both"/>
        <w:rPr>
          <w:rFonts w:eastAsia="Calibri"/>
          <w:color w:val="000000"/>
          <w:sz w:val="28"/>
          <w:szCs w:val="28"/>
          <w:lang w:eastAsia="en-US"/>
        </w:rPr>
      </w:pPr>
      <w:r w:rsidRPr="00F6783E">
        <w:rPr>
          <w:rFonts w:eastAsia="Calibri"/>
          <w:color w:val="000000"/>
          <w:sz w:val="28"/>
          <w:szCs w:val="28"/>
          <w:lang w:eastAsia="en-US"/>
        </w:rPr>
        <w:t>3. Данное постановление вступает в законную силу с момента его официального опубликования.</w:t>
      </w:r>
    </w:p>
    <w:p w:rsidR="00F6783E" w:rsidRPr="00F6783E" w:rsidRDefault="00F6783E" w:rsidP="00F6783E">
      <w:pPr>
        <w:ind w:firstLine="709"/>
        <w:jc w:val="both"/>
        <w:rPr>
          <w:rFonts w:eastAsia="Calibri"/>
          <w:color w:val="000000"/>
          <w:sz w:val="28"/>
          <w:szCs w:val="28"/>
          <w:lang w:eastAsia="en-US"/>
        </w:rPr>
      </w:pPr>
      <w:r w:rsidRPr="00F6783E">
        <w:rPr>
          <w:rFonts w:eastAsia="Calibri"/>
          <w:color w:val="000000"/>
          <w:sz w:val="28"/>
          <w:szCs w:val="28"/>
          <w:lang w:eastAsia="en-US"/>
        </w:rPr>
        <w:t xml:space="preserve">4. Контроль за исполнением постановления оставляю за собой. </w:t>
      </w:r>
    </w:p>
    <w:p w:rsidR="00F6783E" w:rsidRDefault="00F6783E" w:rsidP="00F6783E">
      <w:pPr>
        <w:jc w:val="both"/>
        <w:rPr>
          <w:rFonts w:eastAsia="Calibri"/>
          <w:sz w:val="28"/>
          <w:szCs w:val="28"/>
        </w:rPr>
      </w:pPr>
    </w:p>
    <w:p w:rsidR="00AD5350" w:rsidRDefault="00AD5350" w:rsidP="00F6783E">
      <w:pPr>
        <w:jc w:val="both"/>
        <w:rPr>
          <w:rFonts w:eastAsia="Calibri"/>
          <w:sz w:val="28"/>
          <w:szCs w:val="28"/>
        </w:rPr>
      </w:pPr>
    </w:p>
    <w:p w:rsidR="00AD5350" w:rsidRDefault="00AD5350" w:rsidP="00F6783E">
      <w:pPr>
        <w:jc w:val="both"/>
        <w:rPr>
          <w:rFonts w:eastAsia="Calibri"/>
          <w:sz w:val="28"/>
          <w:szCs w:val="28"/>
        </w:rPr>
      </w:pPr>
    </w:p>
    <w:p w:rsidR="00AD5350" w:rsidRPr="00F6783E" w:rsidRDefault="00AD5350" w:rsidP="00F6783E">
      <w:pPr>
        <w:jc w:val="both"/>
        <w:rPr>
          <w:rFonts w:eastAsia="Calibri"/>
          <w:sz w:val="28"/>
          <w:szCs w:val="28"/>
        </w:rPr>
      </w:pPr>
    </w:p>
    <w:p w:rsidR="00F6783E" w:rsidRPr="00F6783E" w:rsidRDefault="00F6783E" w:rsidP="00F6783E">
      <w:pPr>
        <w:jc w:val="both"/>
        <w:rPr>
          <w:rFonts w:eastAsia="Calibri"/>
          <w:sz w:val="28"/>
          <w:szCs w:val="28"/>
        </w:rPr>
      </w:pPr>
      <w:r w:rsidRPr="00F6783E">
        <w:rPr>
          <w:rFonts w:eastAsia="Calibri"/>
          <w:sz w:val="28"/>
          <w:szCs w:val="28"/>
        </w:rPr>
        <w:t xml:space="preserve">Глава Барлакского сельсовета </w:t>
      </w:r>
    </w:p>
    <w:p w:rsidR="00F6783E" w:rsidRPr="00F6783E" w:rsidRDefault="00F6783E" w:rsidP="00F6783E">
      <w:pPr>
        <w:rPr>
          <w:sz w:val="28"/>
          <w:szCs w:val="28"/>
        </w:rPr>
      </w:pPr>
      <w:r w:rsidRPr="00F6783E">
        <w:rPr>
          <w:rFonts w:eastAsia="Calibri"/>
          <w:sz w:val="28"/>
          <w:szCs w:val="28"/>
        </w:rPr>
        <w:t xml:space="preserve">Мошковского района Новосибирской области         </w:t>
      </w:r>
      <w:r w:rsidR="00AD5350">
        <w:rPr>
          <w:rFonts w:eastAsia="Calibri"/>
          <w:sz w:val="28"/>
          <w:szCs w:val="28"/>
        </w:rPr>
        <w:t xml:space="preserve">                     </w:t>
      </w:r>
      <w:r w:rsidRPr="00F6783E">
        <w:rPr>
          <w:rFonts w:eastAsia="Calibri"/>
          <w:sz w:val="28"/>
          <w:szCs w:val="28"/>
        </w:rPr>
        <w:t>В.А.Счастный</w:t>
      </w:r>
    </w:p>
    <w:p w:rsidR="004C0572" w:rsidRPr="00F6783E" w:rsidRDefault="004C0572" w:rsidP="00F6783E">
      <w:pPr>
        <w:rPr>
          <w:sz w:val="28"/>
          <w:szCs w:val="28"/>
        </w:rPr>
      </w:pPr>
    </w:p>
    <w:sectPr w:rsidR="004C0572" w:rsidRPr="00F67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D5"/>
    <w:rsid w:val="00115F52"/>
    <w:rsid w:val="00397C19"/>
    <w:rsid w:val="004C0572"/>
    <w:rsid w:val="006A0CD5"/>
    <w:rsid w:val="00AD5350"/>
    <w:rsid w:val="00CA3DC0"/>
    <w:rsid w:val="00F6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AE17"/>
  <w15:chartTrackingRefBased/>
  <w15:docId w15:val="{49E2C1BC-F3B2-4640-9507-E851D7DC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8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83E"/>
    <w:pPr>
      <w:ind w:left="720"/>
      <w:contextualSpacing/>
    </w:pPr>
  </w:style>
  <w:style w:type="paragraph" w:customStyle="1" w:styleId="ConsPlusNormal">
    <w:name w:val="ConsPlusNormal"/>
    <w:rsid w:val="00AD535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126420&amp;date=06.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2462</Words>
  <Characters>14039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2023-04-06T09:37:00Z</dcterms:created>
  <dcterms:modified xsi:type="dcterms:W3CDTF">2023-04-07T02:21:00Z</dcterms:modified>
</cp:coreProperties>
</file>