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9E" w:rsidRDefault="000B169E" w:rsidP="000B169E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DE7DAC" w:rsidRPr="007756BE" w:rsidRDefault="00DE7DAC" w:rsidP="007756BE">
      <w:pPr>
        <w:spacing w:before="0" w:beforeAutospacing="0"/>
        <w:jc w:val="center"/>
        <w:rPr>
          <w:b/>
        </w:rPr>
      </w:pPr>
      <w:r w:rsidRPr="007756BE">
        <w:rPr>
          <w:b/>
        </w:rPr>
        <w:t>АДМИНИСТРАЦИЯ   БАРЛАКСКОГО СЕЛЬСОВЕТА</w:t>
      </w:r>
    </w:p>
    <w:p w:rsidR="00DE7DAC" w:rsidRPr="007756BE" w:rsidRDefault="00DE7DAC" w:rsidP="007756BE">
      <w:pPr>
        <w:spacing w:before="0" w:beforeAutospacing="0"/>
        <w:jc w:val="center"/>
        <w:rPr>
          <w:b/>
        </w:rPr>
      </w:pPr>
      <w:r w:rsidRPr="007756BE">
        <w:rPr>
          <w:b/>
        </w:rPr>
        <w:t xml:space="preserve"> МОШКОВСКОГО РАЙОНА НОВОСИБИРСКОЙ ОБЛАСТИ</w:t>
      </w:r>
    </w:p>
    <w:p w:rsidR="00DE7DAC" w:rsidRPr="007756BE" w:rsidRDefault="00DE7DAC" w:rsidP="007756BE">
      <w:pPr>
        <w:spacing w:before="0" w:beforeAutospacing="0"/>
        <w:jc w:val="center"/>
        <w:rPr>
          <w:b/>
        </w:rPr>
      </w:pPr>
    </w:p>
    <w:p w:rsidR="00DE7DAC" w:rsidRPr="007756BE" w:rsidRDefault="00DE7DAC" w:rsidP="007756BE">
      <w:pPr>
        <w:spacing w:before="0" w:beforeAutospacing="0"/>
        <w:jc w:val="center"/>
        <w:rPr>
          <w:b/>
        </w:rPr>
      </w:pPr>
      <w:r w:rsidRPr="007756BE">
        <w:rPr>
          <w:b/>
        </w:rPr>
        <w:t>ПОСТАНОВЛЕНИЕ</w:t>
      </w:r>
    </w:p>
    <w:p w:rsidR="00DE7DAC" w:rsidRPr="007756BE" w:rsidRDefault="00DE7DAC" w:rsidP="007756BE">
      <w:pPr>
        <w:spacing w:before="0" w:beforeAutospacing="0"/>
        <w:jc w:val="center"/>
      </w:pPr>
    </w:p>
    <w:p w:rsidR="00DE7DAC" w:rsidRDefault="002F1062" w:rsidP="007756BE">
      <w:pPr>
        <w:spacing w:before="0" w:beforeAutospacing="0"/>
        <w:jc w:val="center"/>
      </w:pPr>
      <w:r>
        <w:t xml:space="preserve">от </w:t>
      </w:r>
      <w:r w:rsidR="000B169E">
        <w:t xml:space="preserve">                                                                                                                      №</w:t>
      </w:r>
    </w:p>
    <w:p w:rsidR="002F1062" w:rsidRPr="007756BE" w:rsidRDefault="002F1062" w:rsidP="007756BE">
      <w:pPr>
        <w:spacing w:before="0" w:beforeAutospacing="0"/>
        <w:jc w:val="center"/>
      </w:pPr>
    </w:p>
    <w:p w:rsidR="00DE7DAC" w:rsidRPr="007756BE" w:rsidRDefault="00DE7DAC" w:rsidP="007756BE">
      <w:pPr>
        <w:shd w:val="clear" w:color="auto" w:fill="FFFFFF"/>
        <w:spacing w:before="0" w:beforeAutospacing="0"/>
        <w:jc w:val="center"/>
        <w:rPr>
          <w:color w:val="000000"/>
        </w:rPr>
      </w:pPr>
      <w:r w:rsidRPr="007756BE">
        <w:rPr>
          <w:b/>
          <w:bCs/>
          <w:color w:val="000000"/>
        </w:rPr>
        <w:t>О внесении изменений в постановление администрации Барлакского сельсовета Мошковского района Новосибирской области от 30.11.2022 № 56/1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DE7DAC" w:rsidRPr="007756BE" w:rsidRDefault="00DE7DAC" w:rsidP="007756BE">
      <w:pPr>
        <w:shd w:val="clear" w:color="auto" w:fill="FFFFFF"/>
        <w:spacing w:before="0" w:beforeAutospacing="0"/>
        <w:ind w:firstLine="709"/>
        <w:jc w:val="center"/>
        <w:rPr>
          <w:color w:val="000000"/>
        </w:rPr>
      </w:pPr>
    </w:p>
    <w:p w:rsidR="00DE7DAC" w:rsidRPr="007756BE" w:rsidRDefault="00DE7DAC" w:rsidP="007756BE">
      <w:pPr>
        <w:pStyle w:val="normalweb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56BE">
        <w:rPr>
          <w:color w:val="000000"/>
          <w:sz w:val="28"/>
          <w:szCs w:val="28"/>
        </w:rPr>
        <w:t>В соответствии с Федеральным законом </w:t>
      </w:r>
      <w:hyperlink r:id="rId5" w:history="1">
        <w:r w:rsidRPr="007756BE">
          <w:rPr>
            <w:rStyle w:val="1"/>
            <w:color w:val="000000" w:themeColor="text1"/>
            <w:sz w:val="28"/>
            <w:szCs w:val="28"/>
          </w:rPr>
          <w:t>от 06.10.2003 № 131-ФЗ</w:t>
        </w:r>
      </w:hyperlink>
      <w:r w:rsidRPr="007756BE">
        <w:rPr>
          <w:color w:val="000000" w:themeColor="text1"/>
          <w:sz w:val="28"/>
          <w:szCs w:val="28"/>
        </w:rPr>
        <w:t> «</w:t>
      </w:r>
      <w:hyperlink r:id="rId6" w:history="1">
        <w:r w:rsidRPr="007756BE">
          <w:rPr>
            <w:rStyle w:val="1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Pr="007756BE">
        <w:rPr>
          <w:color w:val="000000" w:themeColor="text1"/>
          <w:sz w:val="28"/>
          <w:szCs w:val="28"/>
        </w:rPr>
        <w:t> в Российской Федерации», </w:t>
      </w:r>
      <w:hyperlink r:id="rId7" w:history="1">
        <w:r w:rsidRPr="007756BE">
          <w:rPr>
            <w:rStyle w:val="1"/>
            <w:color w:val="000000" w:themeColor="text1"/>
            <w:sz w:val="28"/>
            <w:szCs w:val="28"/>
          </w:rPr>
          <w:t>Жилищным кодексом</w:t>
        </w:r>
      </w:hyperlink>
      <w:r w:rsidRPr="007756BE">
        <w:rPr>
          <w:color w:val="000000" w:themeColor="text1"/>
          <w:sz w:val="28"/>
          <w:szCs w:val="28"/>
        </w:rPr>
        <w:t> Российской Федерации от 29.12.2004 № 188-ФЗ, постановлением Правительства РФ </w:t>
      </w:r>
      <w:hyperlink r:id="rId8" w:history="1">
        <w:r w:rsidRPr="007756BE">
          <w:rPr>
            <w:rStyle w:val="1"/>
            <w:color w:val="000000" w:themeColor="text1"/>
            <w:sz w:val="28"/>
            <w:szCs w:val="28"/>
          </w:rPr>
          <w:t>от 28.01.2006 № 47</w:t>
        </w:r>
      </w:hyperlink>
      <w:r w:rsidRPr="007756BE">
        <w:rPr>
          <w:color w:val="000000"/>
          <w:sz w:val="28"/>
          <w:szCs w:val="28"/>
        </w:rPr>
        <w:t> 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сельского поселения Барлакского сельсовета Мошковского муниципального района Новосибирской области,</w:t>
      </w:r>
    </w:p>
    <w:p w:rsidR="00DE7DAC" w:rsidRPr="007756BE" w:rsidRDefault="00DE7DAC" w:rsidP="007756BE">
      <w:pPr>
        <w:shd w:val="clear" w:color="auto" w:fill="FFFFFF"/>
        <w:spacing w:before="0" w:beforeAutospacing="0"/>
        <w:jc w:val="both"/>
        <w:rPr>
          <w:b/>
          <w:color w:val="000000"/>
        </w:rPr>
      </w:pPr>
      <w:r w:rsidRPr="007756BE">
        <w:rPr>
          <w:b/>
          <w:color w:val="000000"/>
        </w:rPr>
        <w:t>ПОСТАНОВЛЯЮ:</w:t>
      </w:r>
    </w:p>
    <w:p w:rsidR="00DE7DAC" w:rsidRPr="007756BE" w:rsidRDefault="00DE7DAC" w:rsidP="007756BE">
      <w:pPr>
        <w:pStyle w:val="a3"/>
        <w:numPr>
          <w:ilvl w:val="0"/>
          <w:numId w:val="1"/>
        </w:numPr>
        <w:spacing w:after="0" w:line="240" w:lineRule="auto"/>
        <w:ind w:left="0" w:firstLine="844"/>
        <w:jc w:val="both"/>
        <w:rPr>
          <w:rFonts w:ascii="Times New Roman" w:hAnsi="Times New Roman"/>
          <w:color w:val="000000"/>
          <w:sz w:val="28"/>
          <w:szCs w:val="28"/>
        </w:rPr>
      </w:pPr>
      <w:r w:rsidRPr="007756BE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Pr="007756BE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Барлакского сельсовета Мошковского района Новосибирской области от 30.11.2022 № 56/1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7756BE">
        <w:rPr>
          <w:rFonts w:ascii="Times New Roman" w:hAnsi="Times New Roman"/>
          <w:sz w:val="28"/>
          <w:szCs w:val="28"/>
        </w:rPr>
        <w:t>:</w:t>
      </w:r>
    </w:p>
    <w:p w:rsidR="00DE7DAC" w:rsidRPr="007756BE" w:rsidRDefault="007B3633" w:rsidP="007756B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В пункте 2.3.3 слова «30 дней со д</w:t>
      </w:r>
      <w:r w:rsidR="00E43EC5" w:rsidRPr="007756BE">
        <w:rPr>
          <w:rFonts w:ascii="Times New Roman" w:hAnsi="Times New Roman"/>
          <w:sz w:val="28"/>
          <w:szCs w:val="28"/>
        </w:rPr>
        <w:t>ня подачи заявления» заменить</w:t>
      </w:r>
      <w:r w:rsidRPr="007756BE">
        <w:rPr>
          <w:rFonts w:ascii="Times New Roman" w:hAnsi="Times New Roman"/>
          <w:sz w:val="28"/>
          <w:szCs w:val="28"/>
        </w:rPr>
        <w:t xml:space="preserve"> слова</w:t>
      </w:r>
      <w:r w:rsidR="00E43EC5" w:rsidRPr="007756BE">
        <w:rPr>
          <w:rFonts w:ascii="Times New Roman" w:hAnsi="Times New Roman"/>
          <w:sz w:val="28"/>
          <w:szCs w:val="28"/>
        </w:rPr>
        <w:t>ми</w:t>
      </w:r>
      <w:r w:rsidRPr="007756BE">
        <w:rPr>
          <w:rFonts w:ascii="Times New Roman" w:hAnsi="Times New Roman"/>
          <w:sz w:val="28"/>
          <w:szCs w:val="28"/>
        </w:rPr>
        <w:t xml:space="preserve"> «45 календарных дней со дня подачи заявления».</w:t>
      </w:r>
    </w:p>
    <w:p w:rsidR="003002EF" w:rsidRPr="007756BE" w:rsidRDefault="003002EF" w:rsidP="007756BE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Пункт 2.5.3 признать утратившим силу.</w:t>
      </w:r>
    </w:p>
    <w:p w:rsidR="000948EA" w:rsidRPr="007756BE" w:rsidRDefault="003002EF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1.3</w:t>
      </w:r>
      <w:r w:rsidR="000948EA" w:rsidRPr="007756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02B1" w:rsidRPr="007756BE">
        <w:rPr>
          <w:rFonts w:ascii="Times New Roman" w:hAnsi="Times New Roman" w:cs="Times New Roman"/>
          <w:b w:val="0"/>
          <w:sz w:val="28"/>
          <w:szCs w:val="28"/>
        </w:rPr>
        <w:t xml:space="preserve">Абзац 2 пункта 3.4.1 изложить в следующей редакции: </w:t>
      </w:r>
    </w:p>
    <w:p w:rsidR="009C02B1" w:rsidRPr="007756BE" w:rsidRDefault="000948EA" w:rsidP="007756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«</w:t>
      </w:r>
      <w:r w:rsidR="009C02B1" w:rsidRPr="007756BE">
        <w:rPr>
          <w:rFonts w:ascii="Times New Roman" w:hAnsi="Times New Roman" w:cs="Times New Roman"/>
          <w:b w:val="0"/>
          <w:sz w:val="28"/>
          <w:szCs w:val="28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</w:t>
      </w:r>
      <w:r w:rsidR="009C02B1" w:rsidRPr="007756BE">
        <w:rPr>
          <w:rFonts w:ascii="Times New Roman" w:hAnsi="Times New Roman" w:cs="Times New Roman"/>
          <w:b w:val="0"/>
          <w:sz w:val="28"/>
          <w:szCs w:val="28"/>
        </w:rPr>
        <w:lastRenderedPageBreak/>
        <w:t>зоны чрезвыча</w:t>
      </w:r>
      <w:r w:rsidR="00FA4D4D" w:rsidRPr="007756BE">
        <w:rPr>
          <w:rFonts w:ascii="Times New Roman" w:hAnsi="Times New Roman" w:cs="Times New Roman"/>
          <w:b w:val="0"/>
          <w:sz w:val="28"/>
          <w:szCs w:val="28"/>
        </w:rPr>
        <w:t xml:space="preserve">йной ситуации, предусмотренного пунктом 42 </w:t>
      </w:r>
      <w:r w:rsidR="009C02B1" w:rsidRPr="007756BE">
        <w:rPr>
          <w:rFonts w:ascii="Times New Roman" w:hAnsi="Times New Roman" w:cs="Times New Roman"/>
          <w:b w:val="0"/>
          <w:sz w:val="28"/>
          <w:szCs w:val="28"/>
        </w:rPr>
        <w:t>положения №47</w:t>
      </w:r>
      <w:r w:rsidR="00FA4D4D" w:rsidRPr="007756BE">
        <w:rPr>
          <w:rFonts w:ascii="Times New Roman" w:hAnsi="Times New Roman" w:cs="Times New Roman"/>
          <w:b w:val="0"/>
          <w:sz w:val="28"/>
          <w:szCs w:val="28"/>
        </w:rPr>
        <w:t xml:space="preserve"> от 28 января 2006 г.</w:t>
      </w:r>
      <w:r w:rsidR="00826BFF" w:rsidRPr="007756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56BE">
        <w:rPr>
          <w:rFonts w:ascii="Times New Roman" w:hAnsi="Times New Roman" w:cs="Times New Roman"/>
          <w:b w:val="0"/>
          <w:sz w:val="28"/>
          <w:szCs w:val="28"/>
        </w:rPr>
        <w:t>«</w:t>
      </w:r>
      <w:r w:rsidR="00FA4D4D" w:rsidRPr="007756BE">
        <w:rPr>
          <w:rFonts w:ascii="Times New Roman" w:hAnsi="Times New Roman" w:cs="Times New Roman"/>
          <w:b w:val="0"/>
          <w:sz w:val="28"/>
          <w:szCs w:val="28"/>
        </w:rPr>
        <w:t>О признании помещения жилым помещением, жилого помещения</w:t>
      </w:r>
      <w:r w:rsidR="0018462E" w:rsidRPr="007756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D4D" w:rsidRPr="007756BE">
        <w:rPr>
          <w:rFonts w:ascii="Times New Roman" w:hAnsi="Times New Roman" w:cs="Times New Roman"/>
          <w:b w:val="0"/>
          <w:sz w:val="28"/>
          <w:szCs w:val="28"/>
        </w:rPr>
        <w:t>непригодным для проживания, многоквартирного дома аварийным и подлежащим сносу или реконструкции садового дома жилым домом и жилого дома садовым домом</w:t>
      </w:r>
      <w:r w:rsidRPr="007756BE"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571FA0" w:rsidRPr="007756BE" w:rsidRDefault="00571FA0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1.4</w:t>
      </w:r>
      <w:r w:rsidR="004C340D" w:rsidRPr="007756BE">
        <w:rPr>
          <w:rFonts w:ascii="Times New Roman" w:hAnsi="Times New Roman" w:cs="Times New Roman"/>
          <w:b w:val="0"/>
          <w:sz w:val="28"/>
          <w:szCs w:val="28"/>
        </w:rPr>
        <w:t xml:space="preserve"> Пункт 3.4.9 «Решение об отказе в признании садового дома жилым домом или жилого дома садовым домом должно содержать основания </w:t>
      </w:r>
      <w:r w:rsidR="005F4021" w:rsidRPr="007756BE">
        <w:rPr>
          <w:rFonts w:ascii="Times New Roman" w:hAnsi="Times New Roman" w:cs="Times New Roman"/>
          <w:b w:val="0"/>
          <w:sz w:val="28"/>
          <w:szCs w:val="28"/>
        </w:rPr>
        <w:t>отказа с обязательной ссылкой на соответствующие положения, предусмотренные пунктом 2.5.13 настоящего административного регламента» считать пунктом 3.4.7</w:t>
      </w:r>
    </w:p>
    <w:p w:rsidR="005F4021" w:rsidRPr="007756BE" w:rsidRDefault="005F4021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1.5 Пункт 3.4.7 «По результатам работы комиссия принимает одно из следующих решений:</w:t>
      </w:r>
    </w:p>
    <w:p w:rsidR="005F4021" w:rsidRPr="007756BE" w:rsidRDefault="005F4021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5F4021" w:rsidRPr="007756BE" w:rsidRDefault="005F4021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 xml:space="preserve">- о выявлении оснований для признания </w:t>
      </w:r>
      <w:r w:rsidR="00084CA4" w:rsidRPr="007756BE">
        <w:rPr>
          <w:rFonts w:ascii="Times New Roman" w:hAnsi="Times New Roman" w:cs="Times New Roman"/>
          <w:b w:val="0"/>
          <w:sz w:val="28"/>
          <w:szCs w:val="28"/>
        </w:rPr>
        <w:t>помещения подлежащим капитальному ремонту.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28.01.006 № 47 требованиями;</w:t>
      </w:r>
    </w:p>
    <w:p w:rsidR="00084CA4" w:rsidRPr="007756BE" w:rsidRDefault="00084CA4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084CA4" w:rsidRPr="007756BE" w:rsidRDefault="00084CA4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084CA4" w:rsidRPr="007756BE" w:rsidRDefault="00084CA4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084CA4" w:rsidRPr="007756BE" w:rsidRDefault="00084CA4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реконструкции.» считать пунктом 3.5.6.</w:t>
      </w:r>
    </w:p>
    <w:p w:rsidR="00084CA4" w:rsidRPr="007756BE" w:rsidRDefault="00084CA4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 xml:space="preserve">1.6 Пункт 3.4.8 «Решение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</w:t>
      </w:r>
      <w:r w:rsidR="00CD1E65" w:rsidRPr="007756BE">
        <w:rPr>
          <w:rFonts w:ascii="Times New Roman" w:hAnsi="Times New Roman" w:cs="Times New Roman"/>
          <w:b w:val="0"/>
          <w:sz w:val="28"/>
          <w:szCs w:val="28"/>
        </w:rPr>
        <w:t xml:space="preserve">составляются в трех экземплярах. </w:t>
      </w:r>
    </w:p>
    <w:p w:rsidR="00CD1E65" w:rsidRPr="007756BE" w:rsidRDefault="00CD1E65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 xml:space="preserve">Решение об отказе в признании садового дома жилым домом или жилого дома садовым домом принимается в следующих случаях: </w:t>
      </w:r>
    </w:p>
    <w:p w:rsidR="00CD1E65" w:rsidRPr="007756BE" w:rsidRDefault="00CD1E65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а) непредставление заявителем документов, предусмотренных подпунктами «а» и (или) «в» пункта 2.5.13 настоящего Административного регламента;</w:t>
      </w:r>
    </w:p>
    <w:p w:rsidR="00CD1E65" w:rsidRPr="007756BE" w:rsidRDefault="00CD1E65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CD1E65" w:rsidRPr="007756BE" w:rsidRDefault="00CD1E65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</w:t>
      </w:r>
      <w:r w:rsidRPr="007756B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2.5.13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дом, уведомил заявителя указанным в заявлении способом о получении такого </w:t>
      </w:r>
      <w:r w:rsidR="00C4024E" w:rsidRPr="007756BE">
        <w:rPr>
          <w:rFonts w:ascii="Times New Roman" w:hAnsi="Times New Roman" w:cs="Times New Roman"/>
          <w:b w:val="0"/>
          <w:sz w:val="28"/>
          <w:szCs w:val="28"/>
        </w:rPr>
        <w:t>уведомления, предложил заявителю представить правоустанавливающий документ, предусмотренный подпунктом «б» пункта 2.5.13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течении 15 календарных дней со дня направления уведомления о представлении правоустанавливающего документа» считать пунктом 3.5.7.</w:t>
      </w:r>
    </w:p>
    <w:p w:rsidR="00C4024E" w:rsidRPr="007756BE" w:rsidRDefault="00C4024E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 xml:space="preserve">1.7 Пункт 3.5.6 « Межведомственная комиссия в пятидневный срок со дня принятия решения, предусмотренного пунктом 3.4.7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 Единый портал государственных и муниципальных услуг (функций)», регионального портала государственных и муниципальных услуг (при его наличии),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– в орган  </w:t>
      </w:r>
      <w:r w:rsidR="0018462E" w:rsidRPr="007756BE">
        <w:rPr>
          <w:rFonts w:ascii="Times New Roman" w:hAnsi="Times New Roman" w:cs="Times New Roman"/>
          <w:b w:val="0"/>
          <w:sz w:val="28"/>
          <w:szCs w:val="28"/>
        </w:rPr>
        <w:t>государственного жилищного надзора (муниципального жилищного контроля) по месту нахождения такого помещения или многоквартирного дома» считать пунктом 3.5.8.</w:t>
      </w:r>
    </w:p>
    <w:p w:rsidR="0018462E" w:rsidRPr="007756BE" w:rsidRDefault="0018462E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1.8 Пункт 3.5.7 «Заинтересованное лицо (заявитель) несет все расходы, связанные с представлением необходимых документов» считать пунктом 3.5.9</w:t>
      </w:r>
    </w:p>
    <w:p w:rsidR="0018462E" w:rsidRPr="007756BE" w:rsidRDefault="0018462E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1.9 Пункт 3.5.8 «Представленные в комиссию документы и материалы формируются в дело по объекту и хранятся у секретаря комиссии» считать пунктом 3.5.10.</w:t>
      </w:r>
    </w:p>
    <w:p w:rsidR="00FC3611" w:rsidRPr="007756BE" w:rsidRDefault="0018462E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1.10</w:t>
      </w:r>
      <w:r w:rsidR="003002EF" w:rsidRPr="007756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73D">
        <w:rPr>
          <w:rFonts w:ascii="Times New Roman" w:hAnsi="Times New Roman" w:cs="Times New Roman"/>
          <w:b w:val="0"/>
          <w:sz w:val="28"/>
          <w:szCs w:val="28"/>
        </w:rPr>
        <w:t>Пункт 3.</w:t>
      </w:r>
      <w:r w:rsidR="007B3633" w:rsidRPr="007756BE">
        <w:rPr>
          <w:rFonts w:ascii="Times New Roman" w:hAnsi="Times New Roman" w:cs="Times New Roman"/>
          <w:b w:val="0"/>
          <w:sz w:val="28"/>
          <w:szCs w:val="28"/>
        </w:rPr>
        <w:t>4.7</w:t>
      </w:r>
      <w:r w:rsidR="00CC473D">
        <w:rPr>
          <w:rFonts w:ascii="Times New Roman" w:hAnsi="Times New Roman" w:cs="Times New Roman"/>
          <w:sz w:val="28"/>
          <w:szCs w:val="28"/>
        </w:rPr>
        <w:t xml:space="preserve"> </w:t>
      </w:r>
      <w:r w:rsidR="00FC3611" w:rsidRPr="007756BE">
        <w:rPr>
          <w:rFonts w:ascii="Times New Roman" w:hAnsi="Times New Roman" w:cs="Times New Roman"/>
          <w:b w:val="0"/>
          <w:sz w:val="28"/>
          <w:szCs w:val="28"/>
        </w:rPr>
        <w:t>«По результатам работы комиссия принимает одно из следующих решений:</w:t>
      </w:r>
    </w:p>
    <w:p w:rsidR="00FC3611" w:rsidRPr="007756BE" w:rsidRDefault="00FC3611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FC3611" w:rsidRPr="007756BE" w:rsidRDefault="00FC3611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- о выявлении оснований для признания помещения подлежащим капитальному ремонту.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28.01.006 № 47 требованиями;</w:t>
      </w:r>
    </w:p>
    <w:p w:rsidR="00FC3611" w:rsidRPr="007756BE" w:rsidRDefault="00FC3611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 xml:space="preserve">- о выявлении оснований для признания помещения непригодным для </w:t>
      </w:r>
      <w:r w:rsidRPr="007756BE">
        <w:rPr>
          <w:rFonts w:ascii="Times New Roman" w:hAnsi="Times New Roman" w:cs="Times New Roman"/>
          <w:b w:val="0"/>
          <w:sz w:val="28"/>
          <w:szCs w:val="28"/>
        </w:rPr>
        <w:lastRenderedPageBreak/>
        <w:t>проживания;</w:t>
      </w:r>
    </w:p>
    <w:p w:rsidR="00FC3611" w:rsidRPr="007756BE" w:rsidRDefault="00FC3611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FC3611" w:rsidRPr="007756BE" w:rsidRDefault="00FC3611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7B3633" w:rsidRPr="007756BE" w:rsidRDefault="00FC3611" w:rsidP="007756B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 xml:space="preserve">- об отсутствии оснований для признания многоквартирного дома аварийным и подлежащим сносу или реконструкции </w:t>
      </w:r>
      <w:r w:rsidR="007B3633" w:rsidRPr="007756BE">
        <w:rPr>
          <w:rFonts w:ascii="Times New Roman" w:hAnsi="Times New Roman" w:cs="Times New Roman"/>
          <w:b w:val="0"/>
          <w:sz w:val="28"/>
          <w:szCs w:val="28"/>
        </w:rPr>
        <w:t xml:space="preserve">дополнить абзацами в следующей редакции: </w:t>
      </w:r>
    </w:p>
    <w:p w:rsidR="007B3633" w:rsidRPr="007756BE" w:rsidRDefault="007B3633" w:rsidP="007756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 xml:space="preserve">«об отсутствии оснований для признания жилого помещения непригодным </w:t>
      </w:r>
      <w:r w:rsidR="00F56328" w:rsidRPr="007756BE">
        <w:rPr>
          <w:rFonts w:ascii="Times New Roman" w:hAnsi="Times New Roman"/>
          <w:sz w:val="28"/>
          <w:szCs w:val="28"/>
        </w:rPr>
        <w:t xml:space="preserve">для </w:t>
      </w:r>
      <w:r w:rsidR="00E43EC5" w:rsidRPr="007756BE">
        <w:rPr>
          <w:rFonts w:ascii="Times New Roman" w:hAnsi="Times New Roman"/>
          <w:sz w:val="28"/>
          <w:szCs w:val="28"/>
        </w:rPr>
        <w:t>проживания</w:t>
      </w:r>
      <w:r w:rsidR="00F56328" w:rsidRPr="007756BE">
        <w:rPr>
          <w:rFonts w:ascii="Times New Roman" w:hAnsi="Times New Roman"/>
          <w:sz w:val="28"/>
          <w:szCs w:val="28"/>
        </w:rPr>
        <w:t>;</w:t>
      </w:r>
    </w:p>
    <w:p w:rsidR="00F56328" w:rsidRPr="007756BE" w:rsidRDefault="00F56328" w:rsidP="007756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</w:t>
      </w:r>
      <w:r w:rsidR="00E43EC5" w:rsidRPr="007756BE">
        <w:rPr>
          <w:rFonts w:ascii="Times New Roman" w:hAnsi="Times New Roman"/>
          <w:sz w:val="28"/>
          <w:szCs w:val="28"/>
        </w:rPr>
        <w:t>ы, включенные в состав комиссии</w:t>
      </w:r>
      <w:r w:rsidRPr="007756BE">
        <w:rPr>
          <w:rFonts w:ascii="Times New Roman" w:hAnsi="Times New Roman"/>
          <w:sz w:val="28"/>
          <w:szCs w:val="28"/>
        </w:rPr>
        <w:t>.</w:t>
      </w:r>
    </w:p>
    <w:p w:rsidR="00F56328" w:rsidRPr="007756BE" w:rsidRDefault="00F56328" w:rsidP="007756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заключению».</w:t>
      </w:r>
    </w:p>
    <w:p w:rsidR="006B326F" w:rsidRPr="007756BE" w:rsidRDefault="0018462E" w:rsidP="007756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1.11</w:t>
      </w:r>
      <w:r w:rsidR="006B326F" w:rsidRPr="007756BE">
        <w:rPr>
          <w:rFonts w:ascii="Times New Roman" w:hAnsi="Times New Roman"/>
          <w:sz w:val="28"/>
          <w:szCs w:val="28"/>
        </w:rPr>
        <w:t xml:space="preserve"> Добавить пункт 3.4.7(1) в следующей редакции:</w:t>
      </w:r>
    </w:p>
    <w:p w:rsidR="006B326F" w:rsidRPr="007756BE" w:rsidRDefault="006B326F" w:rsidP="007756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«Два экземпляра заключения, указанного в абзаце девятом пункта 3.4.7 настоящего административного регламента,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</w:t>
      </w:r>
      <w:r w:rsidR="00D901EC" w:rsidRPr="007756BE">
        <w:rPr>
          <w:rFonts w:ascii="Times New Roman" w:hAnsi="Times New Roman"/>
          <w:sz w:val="28"/>
          <w:szCs w:val="28"/>
        </w:rPr>
        <w:t xml:space="preserve"> последующего принятия решения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дома.»</w:t>
      </w:r>
    </w:p>
    <w:p w:rsidR="00CC473D" w:rsidRPr="007756BE" w:rsidRDefault="0018462E" w:rsidP="00CC473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73D">
        <w:rPr>
          <w:rFonts w:ascii="Times New Roman" w:hAnsi="Times New Roman"/>
          <w:b w:val="0"/>
          <w:sz w:val="28"/>
          <w:szCs w:val="28"/>
        </w:rPr>
        <w:t>1.12</w:t>
      </w:r>
      <w:r w:rsidR="00E43EC5" w:rsidRPr="00CC473D">
        <w:rPr>
          <w:rFonts w:ascii="Times New Roman" w:hAnsi="Times New Roman"/>
          <w:b w:val="0"/>
          <w:sz w:val="28"/>
          <w:szCs w:val="28"/>
        </w:rPr>
        <w:t xml:space="preserve"> Дополнить п.3.4.8</w:t>
      </w:r>
      <w:r w:rsidR="00CC473D">
        <w:rPr>
          <w:rFonts w:ascii="Times New Roman" w:hAnsi="Times New Roman"/>
          <w:sz w:val="28"/>
          <w:szCs w:val="28"/>
        </w:rPr>
        <w:t xml:space="preserve"> «</w:t>
      </w:r>
      <w:r w:rsidR="00CC473D" w:rsidRPr="007756BE">
        <w:rPr>
          <w:rFonts w:ascii="Times New Roman" w:hAnsi="Times New Roman" w:cs="Times New Roman"/>
          <w:b w:val="0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CC473D" w:rsidRPr="007756BE" w:rsidRDefault="00CC473D" w:rsidP="00CC473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 xml:space="preserve">Решение об отказе в признании садового дома жилым домом или жилого дома садовым домом принимается в следующих случаях: </w:t>
      </w:r>
    </w:p>
    <w:p w:rsidR="00CC473D" w:rsidRPr="007756BE" w:rsidRDefault="00CC473D" w:rsidP="00CC473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а) непредставление заявителем документов, предусмотренных подпунктами «а» и (или) «в» пункта 2.5.13 настоящего Административного регламента;</w:t>
      </w:r>
    </w:p>
    <w:p w:rsidR="00CC473D" w:rsidRPr="007756BE" w:rsidRDefault="00CC473D" w:rsidP="00CC473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6BE">
        <w:rPr>
          <w:rFonts w:ascii="Times New Roman" w:hAnsi="Times New Roman" w:cs="Times New Roman"/>
          <w:b w:val="0"/>
          <w:sz w:val="28"/>
          <w:szCs w:val="28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43EC5" w:rsidRPr="007756BE" w:rsidRDefault="00CC473D" w:rsidP="00CC473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lastRenderedPageBreak/>
        <w:t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2.5.13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дом,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«б» пункта 2.5.13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течении 15 календарных дней со дня направления уведомления о представлении правоустанавливающего документа</w:t>
      </w:r>
      <w:r>
        <w:rPr>
          <w:rFonts w:ascii="Times New Roman" w:hAnsi="Times New Roman"/>
          <w:sz w:val="28"/>
          <w:szCs w:val="28"/>
        </w:rPr>
        <w:t>»</w:t>
      </w:r>
      <w:r w:rsidR="00E43EC5" w:rsidRPr="007756BE">
        <w:rPr>
          <w:rFonts w:ascii="Times New Roman" w:hAnsi="Times New Roman"/>
          <w:sz w:val="28"/>
          <w:szCs w:val="28"/>
        </w:rPr>
        <w:t xml:space="preserve"> подпунктами в следующей редакции:</w:t>
      </w:r>
    </w:p>
    <w:p w:rsidR="000948EA" w:rsidRPr="007756BE" w:rsidRDefault="000948EA" w:rsidP="007756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г) непредставление заявителем документа,</w:t>
      </w:r>
      <w:r w:rsidR="003002EF" w:rsidRPr="007756BE">
        <w:rPr>
          <w:rFonts w:ascii="Times New Roman" w:hAnsi="Times New Roman"/>
          <w:sz w:val="28"/>
          <w:szCs w:val="28"/>
        </w:rPr>
        <w:t xml:space="preserve"> предусмотренного подпунктом «г» пункта 3.4.4 настоящего административного регламента, в случае если </w:t>
      </w:r>
      <w:r w:rsidR="00826BFF" w:rsidRPr="007756BE">
        <w:rPr>
          <w:rFonts w:ascii="Times New Roman" w:hAnsi="Times New Roman"/>
          <w:sz w:val="28"/>
          <w:szCs w:val="28"/>
        </w:rPr>
        <w:t>садовый дом или жилой дом обременен правами третьих лиц;</w:t>
      </w:r>
    </w:p>
    <w:p w:rsidR="00826BFF" w:rsidRPr="007756BE" w:rsidRDefault="00826BFF" w:rsidP="007756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826BFF" w:rsidRPr="007756BE" w:rsidRDefault="00826BFF" w:rsidP="007756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6B326F" w:rsidRPr="00CC473D" w:rsidRDefault="00826BFF" w:rsidP="00CC473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7756BE" w:rsidRPr="007756BE" w:rsidRDefault="00DE7DAC" w:rsidP="007756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на официальном сайте Барлакского сельсовета.</w:t>
      </w:r>
    </w:p>
    <w:p w:rsidR="007756BE" w:rsidRPr="007756BE" w:rsidRDefault="007756BE" w:rsidP="007756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7756B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7DAC" w:rsidRPr="007756BE" w:rsidRDefault="00DE7DAC" w:rsidP="007756BE">
      <w:pPr>
        <w:shd w:val="clear" w:color="auto" w:fill="FFFFFF"/>
        <w:spacing w:before="0" w:beforeAutospacing="0"/>
        <w:ind w:right="11"/>
        <w:jc w:val="both"/>
      </w:pPr>
    </w:p>
    <w:p w:rsidR="007756BE" w:rsidRPr="007756BE" w:rsidRDefault="007756BE" w:rsidP="007756BE">
      <w:pPr>
        <w:shd w:val="clear" w:color="auto" w:fill="FFFFFF"/>
        <w:spacing w:before="0" w:beforeAutospacing="0"/>
        <w:ind w:right="11"/>
        <w:jc w:val="both"/>
      </w:pPr>
    </w:p>
    <w:p w:rsidR="007756BE" w:rsidRPr="007756BE" w:rsidRDefault="007756BE" w:rsidP="007756BE">
      <w:pPr>
        <w:shd w:val="clear" w:color="auto" w:fill="FFFFFF"/>
        <w:spacing w:before="0" w:beforeAutospacing="0"/>
        <w:ind w:right="11"/>
        <w:jc w:val="both"/>
      </w:pPr>
    </w:p>
    <w:p w:rsidR="007756BE" w:rsidRPr="007756BE" w:rsidRDefault="007756BE" w:rsidP="007756BE">
      <w:pPr>
        <w:shd w:val="clear" w:color="auto" w:fill="FFFFFF"/>
        <w:spacing w:before="0" w:beforeAutospacing="0"/>
        <w:ind w:right="11"/>
        <w:jc w:val="both"/>
      </w:pPr>
    </w:p>
    <w:p w:rsidR="00DE7DAC" w:rsidRPr="007756BE" w:rsidRDefault="00DE7DAC" w:rsidP="007756BE">
      <w:pPr>
        <w:spacing w:before="0" w:beforeAutospacing="0"/>
        <w:jc w:val="both"/>
      </w:pPr>
      <w:r w:rsidRPr="007756BE">
        <w:t xml:space="preserve">Глава Барлакского сельсовета </w:t>
      </w:r>
    </w:p>
    <w:p w:rsidR="0094562E" w:rsidRPr="00CC473D" w:rsidRDefault="00DE7DAC" w:rsidP="00CC473D">
      <w:pPr>
        <w:spacing w:before="0" w:beforeAutospacing="0"/>
        <w:jc w:val="both"/>
        <w:rPr>
          <w:b/>
          <w:bCs/>
        </w:rPr>
      </w:pPr>
      <w:r w:rsidRPr="007756BE">
        <w:t>Мошковского района Новосибирской области                              В.А.Счастный</w:t>
      </w:r>
      <w:bookmarkStart w:id="0" w:name="_GoBack"/>
      <w:bookmarkEnd w:id="0"/>
    </w:p>
    <w:sectPr w:rsidR="0094562E" w:rsidRPr="00CC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AE"/>
    <w:rsid w:val="00084CA4"/>
    <w:rsid w:val="000948EA"/>
    <w:rsid w:val="000B169E"/>
    <w:rsid w:val="0018462E"/>
    <w:rsid w:val="002F1062"/>
    <w:rsid w:val="003002EF"/>
    <w:rsid w:val="004C340D"/>
    <w:rsid w:val="00571FA0"/>
    <w:rsid w:val="005F4021"/>
    <w:rsid w:val="006B326F"/>
    <w:rsid w:val="007756BE"/>
    <w:rsid w:val="007B3633"/>
    <w:rsid w:val="00826BFF"/>
    <w:rsid w:val="0094562E"/>
    <w:rsid w:val="009C02B1"/>
    <w:rsid w:val="00B36FAE"/>
    <w:rsid w:val="00C4024E"/>
    <w:rsid w:val="00CC473D"/>
    <w:rsid w:val="00CD1E65"/>
    <w:rsid w:val="00D901EC"/>
    <w:rsid w:val="00DE7DAC"/>
    <w:rsid w:val="00E43EC5"/>
    <w:rsid w:val="00F114FC"/>
    <w:rsid w:val="00F56328"/>
    <w:rsid w:val="00FA4D4D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15AD"/>
  <w15:chartTrackingRefBased/>
  <w15:docId w15:val="{7E6FC737-4653-4FE3-B1F1-0A4AC53C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A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AC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0">
    <w:name w:val="normalweb0"/>
    <w:basedOn w:val="a"/>
    <w:rsid w:val="00DE7DAC"/>
    <w:pPr>
      <w:spacing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DE7DAC"/>
  </w:style>
  <w:style w:type="paragraph" w:customStyle="1" w:styleId="ConsPlusNormal">
    <w:name w:val="ConsPlusNormal"/>
    <w:rsid w:val="00FA4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69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7c07dcee-7539-429f-9f76-edd35ebc530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b11798ff-43b9-49db-b06c-4223f9d555e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2023-03-20T08:48:00Z</cp:lastPrinted>
  <dcterms:created xsi:type="dcterms:W3CDTF">2023-02-27T08:50:00Z</dcterms:created>
  <dcterms:modified xsi:type="dcterms:W3CDTF">2023-03-20T09:22:00Z</dcterms:modified>
</cp:coreProperties>
</file>