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5CE" w:rsidRDefault="005848D3" w:rsidP="00F065CE">
      <w:pPr>
        <w:spacing w:after="0" w:line="240" w:lineRule="auto"/>
        <w:jc w:val="center"/>
        <w:rPr>
          <w:rFonts w:ascii="Times New Roman" w:hAnsi="Times New Roman"/>
          <w:b/>
          <w:sz w:val="28"/>
          <w:szCs w:val="28"/>
        </w:rPr>
      </w:pPr>
      <w:r>
        <w:rPr>
          <w:rFonts w:ascii="Times New Roman" w:hAnsi="Times New Roman"/>
          <w:b/>
          <w:sz w:val="28"/>
          <w:szCs w:val="28"/>
        </w:rPr>
        <w:t xml:space="preserve">СОВЕТ ДЕПУТАТОВ БАРЛАКСКОГО СЕЛЬСОВЕТА </w:t>
      </w:r>
    </w:p>
    <w:p w:rsidR="005848D3" w:rsidRDefault="005848D3" w:rsidP="00F065CE">
      <w:pPr>
        <w:spacing w:after="0" w:line="240" w:lineRule="auto"/>
        <w:jc w:val="center"/>
        <w:rPr>
          <w:rFonts w:ascii="Times New Roman" w:hAnsi="Times New Roman"/>
          <w:b/>
          <w:sz w:val="28"/>
          <w:szCs w:val="28"/>
        </w:rPr>
      </w:pPr>
      <w:r>
        <w:rPr>
          <w:rFonts w:ascii="Times New Roman" w:hAnsi="Times New Roman"/>
          <w:b/>
          <w:sz w:val="28"/>
          <w:szCs w:val="28"/>
        </w:rPr>
        <w:t>МОШКОВСКОГО РАЙОНА НОВОСИБИРСКОЙ ОБЛАСТИ</w:t>
      </w:r>
    </w:p>
    <w:p w:rsidR="005848D3" w:rsidRDefault="005848D3" w:rsidP="00F065CE">
      <w:pPr>
        <w:spacing w:after="0" w:line="240" w:lineRule="auto"/>
        <w:jc w:val="center"/>
        <w:rPr>
          <w:rFonts w:ascii="Times New Roman" w:hAnsi="Times New Roman"/>
          <w:b/>
          <w:sz w:val="28"/>
          <w:szCs w:val="28"/>
        </w:rPr>
      </w:pPr>
      <w:r>
        <w:rPr>
          <w:rFonts w:ascii="Times New Roman" w:hAnsi="Times New Roman"/>
          <w:b/>
          <w:sz w:val="28"/>
          <w:szCs w:val="28"/>
        </w:rPr>
        <w:t>ПЯТОГО СОЗЫВА</w:t>
      </w:r>
    </w:p>
    <w:p w:rsidR="005848D3" w:rsidRDefault="005848D3" w:rsidP="00F065CE">
      <w:pPr>
        <w:spacing w:after="0" w:line="240" w:lineRule="auto"/>
        <w:jc w:val="center"/>
        <w:rPr>
          <w:rFonts w:ascii="Times New Roman" w:hAnsi="Times New Roman"/>
          <w:b/>
          <w:sz w:val="28"/>
          <w:szCs w:val="28"/>
        </w:rPr>
      </w:pPr>
    </w:p>
    <w:p w:rsidR="005848D3" w:rsidRDefault="005848D3" w:rsidP="00F065CE">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5848D3" w:rsidRDefault="005848D3" w:rsidP="00F065CE">
      <w:pPr>
        <w:spacing w:after="0" w:line="240" w:lineRule="auto"/>
        <w:jc w:val="center"/>
        <w:rPr>
          <w:rFonts w:ascii="Times New Roman" w:hAnsi="Times New Roman"/>
          <w:sz w:val="28"/>
          <w:szCs w:val="28"/>
        </w:rPr>
      </w:pPr>
      <w:r>
        <w:rPr>
          <w:rFonts w:ascii="Times New Roman" w:hAnsi="Times New Roman"/>
          <w:sz w:val="28"/>
          <w:szCs w:val="28"/>
        </w:rPr>
        <w:t>пятьдесят восьмой сессии</w:t>
      </w:r>
    </w:p>
    <w:p w:rsidR="007E0C30" w:rsidRPr="007E0C30" w:rsidRDefault="007E0C30" w:rsidP="00F065CE">
      <w:pPr>
        <w:spacing w:after="0" w:line="240" w:lineRule="auto"/>
        <w:jc w:val="center"/>
        <w:rPr>
          <w:rFonts w:ascii="Times New Roman" w:hAnsi="Times New Roman"/>
          <w:i/>
          <w:sz w:val="28"/>
          <w:szCs w:val="28"/>
        </w:rPr>
      </w:pPr>
      <w:r>
        <w:rPr>
          <w:rFonts w:ascii="Times New Roman" w:hAnsi="Times New Roman"/>
          <w:i/>
          <w:sz w:val="28"/>
          <w:szCs w:val="28"/>
        </w:rPr>
        <w:t>(в ред. от 01.12.2021 №78, от 26.10.2023 № 173)</w:t>
      </w:r>
    </w:p>
    <w:p w:rsidR="005848D3" w:rsidRDefault="005848D3" w:rsidP="005848D3">
      <w:pPr>
        <w:spacing w:after="0" w:line="240" w:lineRule="auto"/>
        <w:ind w:firstLine="709"/>
        <w:jc w:val="center"/>
        <w:rPr>
          <w:rFonts w:ascii="Times New Roman" w:hAnsi="Times New Roman"/>
          <w:sz w:val="28"/>
          <w:szCs w:val="28"/>
        </w:rPr>
      </w:pPr>
    </w:p>
    <w:p w:rsidR="005848D3" w:rsidRDefault="00953564" w:rsidP="005848D3">
      <w:pPr>
        <w:spacing w:after="0" w:line="240" w:lineRule="auto"/>
        <w:rPr>
          <w:rFonts w:ascii="Times New Roman" w:hAnsi="Times New Roman"/>
          <w:sz w:val="28"/>
          <w:szCs w:val="28"/>
        </w:rPr>
      </w:pPr>
      <w:r>
        <w:rPr>
          <w:rFonts w:ascii="Times New Roman" w:hAnsi="Times New Roman"/>
          <w:sz w:val="28"/>
          <w:szCs w:val="28"/>
        </w:rPr>
        <w:t>от  30</w:t>
      </w:r>
      <w:r w:rsidR="005848D3">
        <w:rPr>
          <w:rFonts w:ascii="Times New Roman" w:hAnsi="Times New Roman"/>
          <w:sz w:val="28"/>
          <w:szCs w:val="28"/>
        </w:rPr>
        <w:t>.11.2019                                                                                                          №</w:t>
      </w:r>
      <w:r>
        <w:rPr>
          <w:rFonts w:ascii="Times New Roman" w:hAnsi="Times New Roman"/>
          <w:sz w:val="28"/>
          <w:szCs w:val="28"/>
        </w:rPr>
        <w:t xml:space="preserve"> 362</w:t>
      </w:r>
      <w:r w:rsidR="005848D3">
        <w:rPr>
          <w:rFonts w:ascii="Times New Roman" w:hAnsi="Times New Roman"/>
          <w:sz w:val="28"/>
          <w:szCs w:val="28"/>
        </w:rPr>
        <w:t xml:space="preserve">       </w:t>
      </w:r>
    </w:p>
    <w:p w:rsidR="005848D3" w:rsidRDefault="005848D3" w:rsidP="005848D3">
      <w:pPr>
        <w:shd w:val="clear" w:color="auto" w:fill="FFFFFF"/>
        <w:spacing w:after="0" w:line="240" w:lineRule="auto"/>
        <w:rPr>
          <w:rFonts w:ascii="Times New Roman" w:hAnsi="Times New Roman"/>
          <w:bCs/>
          <w:spacing w:val="-1"/>
          <w:sz w:val="28"/>
          <w:szCs w:val="28"/>
        </w:rPr>
      </w:pPr>
    </w:p>
    <w:p w:rsidR="009F107A" w:rsidRDefault="00C55E16" w:rsidP="00BF0FCC">
      <w:pPr>
        <w:shd w:val="clear" w:color="auto" w:fill="FFFFFF"/>
        <w:spacing w:after="0" w:line="240" w:lineRule="auto"/>
        <w:jc w:val="center"/>
        <w:rPr>
          <w:rFonts w:ascii="Times New Roman" w:hAnsi="Times New Roman"/>
          <w:b/>
          <w:bCs/>
          <w:spacing w:val="-1"/>
          <w:sz w:val="28"/>
          <w:szCs w:val="28"/>
        </w:rPr>
      </w:pPr>
      <w:r w:rsidRPr="00BF0FCC">
        <w:rPr>
          <w:rFonts w:ascii="Times New Roman" w:hAnsi="Times New Roman"/>
          <w:b/>
          <w:bCs/>
          <w:spacing w:val="-1"/>
          <w:sz w:val="28"/>
          <w:szCs w:val="28"/>
        </w:rPr>
        <w:t xml:space="preserve">Об утверждении </w:t>
      </w:r>
      <w:r w:rsidR="005541B2" w:rsidRPr="00BF0FCC">
        <w:rPr>
          <w:rFonts w:ascii="Times New Roman" w:hAnsi="Times New Roman"/>
          <w:b/>
          <w:bCs/>
          <w:spacing w:val="-1"/>
          <w:sz w:val="28"/>
          <w:szCs w:val="28"/>
        </w:rPr>
        <w:t xml:space="preserve">Порядка </w:t>
      </w:r>
      <w:r w:rsidR="00DA7432" w:rsidRPr="00BF0FCC">
        <w:rPr>
          <w:rFonts w:ascii="Times New Roman" w:hAnsi="Times New Roman"/>
          <w:b/>
          <w:bCs/>
          <w:spacing w:val="-1"/>
          <w:sz w:val="28"/>
          <w:szCs w:val="28"/>
        </w:rPr>
        <w:t>и услови</w:t>
      </w:r>
      <w:r w:rsidR="005541B2" w:rsidRPr="00BF0FCC">
        <w:rPr>
          <w:rFonts w:ascii="Times New Roman" w:hAnsi="Times New Roman"/>
          <w:b/>
          <w:bCs/>
          <w:spacing w:val="-1"/>
          <w:sz w:val="28"/>
          <w:szCs w:val="28"/>
        </w:rPr>
        <w:t>й</w:t>
      </w:r>
      <w:r w:rsidR="00DA7432" w:rsidRPr="00BF0FCC">
        <w:rPr>
          <w:rFonts w:ascii="Times New Roman" w:hAnsi="Times New Roman"/>
          <w:b/>
          <w:bCs/>
          <w:spacing w:val="-1"/>
          <w:sz w:val="28"/>
          <w:szCs w:val="28"/>
        </w:rPr>
        <w:t xml:space="preserve"> предоставления в аренду муниципального</w:t>
      </w:r>
      <w:r w:rsidRPr="00BF0FCC">
        <w:rPr>
          <w:rFonts w:ascii="Times New Roman" w:hAnsi="Times New Roman"/>
          <w:b/>
          <w:bCs/>
          <w:spacing w:val="-1"/>
          <w:sz w:val="28"/>
          <w:szCs w:val="28"/>
        </w:rPr>
        <w:t xml:space="preserve"> </w:t>
      </w:r>
      <w:r w:rsidR="00DA7432" w:rsidRPr="00BF0FCC">
        <w:rPr>
          <w:rFonts w:ascii="Times New Roman" w:hAnsi="Times New Roman"/>
          <w:b/>
          <w:bCs/>
          <w:sz w:val="28"/>
          <w:szCs w:val="28"/>
        </w:rPr>
        <w:t xml:space="preserve">имущества </w:t>
      </w:r>
      <w:proofErr w:type="spellStart"/>
      <w:r w:rsidR="00513ED4">
        <w:rPr>
          <w:rFonts w:ascii="Times New Roman" w:hAnsi="Times New Roman"/>
          <w:b/>
          <w:bCs/>
          <w:sz w:val="28"/>
          <w:szCs w:val="28"/>
        </w:rPr>
        <w:t>Барлакского</w:t>
      </w:r>
      <w:proofErr w:type="spellEnd"/>
      <w:r w:rsidR="00513ED4">
        <w:rPr>
          <w:rFonts w:ascii="Times New Roman" w:hAnsi="Times New Roman"/>
          <w:b/>
          <w:bCs/>
          <w:sz w:val="28"/>
          <w:szCs w:val="28"/>
        </w:rPr>
        <w:t xml:space="preserve"> сельсовета </w:t>
      </w:r>
      <w:proofErr w:type="spellStart"/>
      <w:r w:rsidR="00DA7432" w:rsidRPr="00BF0FCC">
        <w:rPr>
          <w:rFonts w:ascii="Times New Roman" w:hAnsi="Times New Roman"/>
          <w:b/>
          <w:bCs/>
          <w:sz w:val="28"/>
          <w:szCs w:val="28"/>
        </w:rPr>
        <w:t>Мошковского</w:t>
      </w:r>
      <w:proofErr w:type="spellEnd"/>
      <w:r w:rsidR="00DA7432" w:rsidRPr="00BF0FCC">
        <w:rPr>
          <w:rFonts w:ascii="Times New Roman" w:hAnsi="Times New Roman"/>
          <w:b/>
          <w:bCs/>
          <w:sz w:val="28"/>
          <w:szCs w:val="28"/>
        </w:rPr>
        <w:t xml:space="preserve"> района Новосибирской области, включенного в перечень </w:t>
      </w:r>
      <w:r w:rsidR="00DA7432" w:rsidRPr="00BF0FCC">
        <w:rPr>
          <w:rFonts w:ascii="Times New Roman" w:hAnsi="Times New Roman"/>
          <w:b/>
          <w:bCs/>
          <w:spacing w:val="-1"/>
          <w:sz w:val="28"/>
          <w:szCs w:val="28"/>
        </w:rPr>
        <w:t>муниципального</w:t>
      </w:r>
      <w:r w:rsidR="00DA7432" w:rsidRPr="00BF0FCC">
        <w:rPr>
          <w:rFonts w:ascii="Times New Roman" w:hAnsi="Times New Roman"/>
          <w:b/>
          <w:bCs/>
          <w:sz w:val="28"/>
          <w:szCs w:val="28"/>
        </w:rPr>
        <w:t xml:space="preserve"> имущества </w:t>
      </w:r>
      <w:proofErr w:type="spellStart"/>
      <w:r w:rsidR="00513ED4">
        <w:rPr>
          <w:rFonts w:ascii="Times New Roman" w:hAnsi="Times New Roman"/>
          <w:b/>
          <w:bCs/>
          <w:sz w:val="28"/>
          <w:szCs w:val="28"/>
        </w:rPr>
        <w:t>Барлакского</w:t>
      </w:r>
      <w:proofErr w:type="spellEnd"/>
      <w:r w:rsidR="00513ED4">
        <w:rPr>
          <w:rFonts w:ascii="Times New Roman" w:hAnsi="Times New Roman"/>
          <w:b/>
          <w:bCs/>
          <w:sz w:val="28"/>
          <w:szCs w:val="28"/>
        </w:rPr>
        <w:t xml:space="preserve"> сельсовета </w:t>
      </w:r>
      <w:proofErr w:type="spellStart"/>
      <w:r w:rsidR="00DA7432" w:rsidRPr="00BF0FCC">
        <w:rPr>
          <w:rFonts w:ascii="Times New Roman" w:hAnsi="Times New Roman"/>
          <w:b/>
          <w:bCs/>
          <w:sz w:val="28"/>
          <w:szCs w:val="28"/>
        </w:rPr>
        <w:t>Мошковского</w:t>
      </w:r>
      <w:proofErr w:type="spellEnd"/>
      <w:r w:rsidR="00DA7432" w:rsidRPr="00BF0FCC">
        <w:rPr>
          <w:rFonts w:ascii="Times New Roman" w:hAnsi="Times New Roman"/>
          <w:b/>
          <w:bCs/>
          <w:sz w:val="28"/>
          <w:szCs w:val="28"/>
        </w:rPr>
        <w:t xml:space="preserve"> района Новосибирской области, свободного от прав третьих лиц (за исключением имущественных прав субъектов малого и </w:t>
      </w:r>
      <w:r w:rsidR="00DA7432" w:rsidRPr="00BF0FCC">
        <w:rPr>
          <w:rFonts w:ascii="Times New Roman" w:hAnsi="Times New Roman"/>
          <w:b/>
          <w:bCs/>
          <w:spacing w:val="-1"/>
          <w:sz w:val="28"/>
          <w:szCs w:val="28"/>
        </w:rPr>
        <w:t>среднего предпринимательства)</w:t>
      </w:r>
      <w:r w:rsidR="009F107A">
        <w:rPr>
          <w:rFonts w:ascii="Times New Roman" w:hAnsi="Times New Roman"/>
          <w:b/>
          <w:bCs/>
          <w:spacing w:val="-1"/>
          <w:sz w:val="28"/>
          <w:szCs w:val="28"/>
        </w:rPr>
        <w:t xml:space="preserve"> </w:t>
      </w:r>
    </w:p>
    <w:p w:rsidR="004F5E2B" w:rsidRPr="009F107A" w:rsidRDefault="009F107A" w:rsidP="00BF0FCC">
      <w:pPr>
        <w:shd w:val="clear" w:color="auto" w:fill="FFFFFF"/>
        <w:spacing w:after="0" w:line="240" w:lineRule="auto"/>
        <w:jc w:val="center"/>
        <w:rPr>
          <w:rFonts w:ascii="Times New Roman" w:hAnsi="Times New Roman"/>
          <w:bCs/>
          <w:i/>
          <w:spacing w:val="-1"/>
          <w:sz w:val="28"/>
          <w:szCs w:val="28"/>
        </w:rPr>
      </w:pPr>
      <w:r w:rsidRPr="009F107A">
        <w:rPr>
          <w:rFonts w:ascii="Times New Roman" w:hAnsi="Times New Roman"/>
          <w:bCs/>
          <w:i/>
          <w:spacing w:val="-1"/>
          <w:sz w:val="28"/>
          <w:szCs w:val="28"/>
        </w:rPr>
        <w:t>(в ред. от 01.12.2021 № 78)</w:t>
      </w:r>
    </w:p>
    <w:p w:rsidR="005848D3" w:rsidRDefault="005848D3" w:rsidP="00DA7432">
      <w:pPr>
        <w:pStyle w:val="ConsPlusNormal"/>
        <w:ind w:firstLine="540"/>
        <w:jc w:val="both"/>
        <w:rPr>
          <w:sz w:val="28"/>
          <w:szCs w:val="28"/>
        </w:rPr>
      </w:pPr>
    </w:p>
    <w:p w:rsidR="00F065CE" w:rsidRDefault="00035EF2" w:rsidP="007E0C30">
      <w:pPr>
        <w:pStyle w:val="ConsPlusNormal"/>
        <w:ind w:firstLine="851"/>
        <w:jc w:val="both"/>
        <w:rPr>
          <w:sz w:val="28"/>
          <w:szCs w:val="28"/>
        </w:rPr>
      </w:pPr>
      <w:r>
        <w:rPr>
          <w:sz w:val="28"/>
          <w:szCs w:val="28"/>
        </w:rPr>
        <w:tab/>
      </w:r>
      <w:proofErr w:type="gramStart"/>
      <w:r w:rsidR="007E2FAB">
        <w:rPr>
          <w:sz w:val="28"/>
          <w:szCs w:val="28"/>
        </w:rPr>
        <w:t xml:space="preserve">В целях оказания имущественной поддержки субъектам малого </w:t>
      </w:r>
      <w:r w:rsidR="00F065CE">
        <w:rPr>
          <w:sz w:val="28"/>
          <w:szCs w:val="28"/>
        </w:rPr>
        <w:t>и среднего предпринимательства</w:t>
      </w:r>
      <w:r w:rsidR="00DA7432" w:rsidRPr="00C27DB7">
        <w:rPr>
          <w:sz w:val="28"/>
          <w:szCs w:val="28"/>
        </w:rPr>
        <w:t xml:space="preserve">, </w:t>
      </w:r>
      <w:r w:rsidR="007E2FAB">
        <w:rPr>
          <w:sz w:val="28"/>
          <w:szCs w:val="28"/>
        </w:rPr>
        <w:t xml:space="preserve">в соответствии с </w:t>
      </w:r>
      <w:r w:rsidR="007E2FAB" w:rsidRPr="007E2FAB">
        <w:rPr>
          <w:sz w:val="28"/>
          <w:szCs w:val="28"/>
        </w:rPr>
        <w:t>Федеральн</w:t>
      </w:r>
      <w:r w:rsidR="007E2FAB">
        <w:rPr>
          <w:sz w:val="28"/>
          <w:szCs w:val="28"/>
        </w:rPr>
        <w:t>ым</w:t>
      </w:r>
      <w:r w:rsidR="007E2FAB" w:rsidRPr="007E2FAB">
        <w:rPr>
          <w:sz w:val="28"/>
          <w:szCs w:val="28"/>
        </w:rPr>
        <w:t xml:space="preserve"> закон</w:t>
      </w:r>
      <w:r w:rsidR="007E2FAB">
        <w:rPr>
          <w:sz w:val="28"/>
          <w:szCs w:val="28"/>
        </w:rPr>
        <w:t>ом</w:t>
      </w:r>
      <w:r w:rsidR="007E2FAB" w:rsidRPr="007E2FAB">
        <w:rPr>
          <w:sz w:val="28"/>
          <w:szCs w:val="28"/>
        </w:rPr>
        <w:t xml:space="preserve"> Российской Фе</w:t>
      </w:r>
      <w:r w:rsidR="00F065CE">
        <w:rPr>
          <w:sz w:val="28"/>
          <w:szCs w:val="28"/>
        </w:rPr>
        <w:t>дерации от 06.10.2003 N 131-ФЗ «</w:t>
      </w:r>
      <w:r w:rsidR="007E2FAB" w:rsidRPr="007E2FAB">
        <w:rPr>
          <w:sz w:val="28"/>
          <w:szCs w:val="28"/>
        </w:rPr>
        <w:t>Об общих принципах организации местного самоуп</w:t>
      </w:r>
      <w:r w:rsidR="00F065CE">
        <w:rPr>
          <w:sz w:val="28"/>
          <w:szCs w:val="28"/>
        </w:rPr>
        <w:t>равления в Российской Федерации»</w:t>
      </w:r>
      <w:r w:rsidR="007E2FAB">
        <w:rPr>
          <w:sz w:val="28"/>
          <w:szCs w:val="28"/>
        </w:rPr>
        <w:t>, Федеральным</w:t>
      </w:r>
      <w:r w:rsidR="007E2FAB" w:rsidRPr="00D911BF">
        <w:rPr>
          <w:sz w:val="28"/>
          <w:szCs w:val="28"/>
        </w:rPr>
        <w:t xml:space="preserve"> закон</w:t>
      </w:r>
      <w:r w:rsidR="007E2FAB">
        <w:rPr>
          <w:sz w:val="28"/>
          <w:szCs w:val="28"/>
        </w:rPr>
        <w:t>ом</w:t>
      </w:r>
      <w:r w:rsidR="007E2FAB" w:rsidRPr="00D911BF">
        <w:rPr>
          <w:sz w:val="28"/>
          <w:szCs w:val="28"/>
        </w:rPr>
        <w:t xml:space="preserve"> от 24.07.2007 </w:t>
      </w:r>
      <w:hyperlink r:id="rId6" w:history="1">
        <w:r w:rsidR="007E2FAB">
          <w:rPr>
            <w:sz w:val="28"/>
            <w:szCs w:val="28"/>
          </w:rPr>
          <w:t>№ </w:t>
        </w:r>
        <w:r w:rsidR="007E2FAB" w:rsidRPr="00D911BF">
          <w:rPr>
            <w:sz w:val="28"/>
            <w:szCs w:val="28"/>
          </w:rPr>
          <w:t>209-ФЗ</w:t>
        </w:r>
      </w:hyperlink>
      <w:r w:rsidR="007E2FAB" w:rsidRPr="00D911BF">
        <w:rPr>
          <w:sz w:val="28"/>
          <w:szCs w:val="28"/>
        </w:rPr>
        <w:t xml:space="preserve"> </w:t>
      </w:r>
      <w:r w:rsidR="007E2FAB">
        <w:rPr>
          <w:sz w:val="28"/>
          <w:szCs w:val="28"/>
        </w:rPr>
        <w:t>«</w:t>
      </w:r>
      <w:r w:rsidR="007E2FAB" w:rsidRPr="00C3549B">
        <w:rPr>
          <w:sz w:val="28"/>
          <w:szCs w:val="28"/>
        </w:rPr>
        <w:t>О развитии малого и среднего предпринима</w:t>
      </w:r>
      <w:r w:rsidR="007E2FAB">
        <w:rPr>
          <w:sz w:val="28"/>
          <w:szCs w:val="28"/>
        </w:rPr>
        <w:t>тельства в Российской Федерации»</w:t>
      </w:r>
      <w:r w:rsidR="007E2FAB" w:rsidRPr="00C3549B">
        <w:rPr>
          <w:sz w:val="28"/>
          <w:szCs w:val="28"/>
        </w:rPr>
        <w:t xml:space="preserve">, </w:t>
      </w:r>
      <w:r w:rsidR="007E2FAB">
        <w:rPr>
          <w:sz w:val="28"/>
          <w:szCs w:val="28"/>
        </w:rPr>
        <w:t xml:space="preserve">Федеральным законом </w:t>
      </w:r>
      <w:r w:rsidR="007E2FAB" w:rsidRPr="00C3549B">
        <w:rPr>
          <w:sz w:val="28"/>
          <w:szCs w:val="28"/>
        </w:rPr>
        <w:t xml:space="preserve">от 26.07.2006 </w:t>
      </w:r>
      <w:hyperlink r:id="rId7" w:history="1">
        <w:r w:rsidR="007E2FAB" w:rsidRPr="00D911BF">
          <w:rPr>
            <w:sz w:val="28"/>
            <w:szCs w:val="28"/>
          </w:rPr>
          <w:t>№ 135-ФЗ</w:t>
        </w:r>
      </w:hyperlink>
      <w:r w:rsidR="007E2FAB" w:rsidRPr="00D911BF">
        <w:rPr>
          <w:sz w:val="28"/>
          <w:szCs w:val="28"/>
        </w:rPr>
        <w:t xml:space="preserve"> «О защите конкуренции», </w:t>
      </w:r>
      <w:r w:rsidR="007E2FAB">
        <w:rPr>
          <w:sz w:val="28"/>
          <w:szCs w:val="28"/>
        </w:rPr>
        <w:t>Законом Новосибирской области от 02.07.2008 № 245-ОЗ «О развитии</w:t>
      </w:r>
      <w:proofErr w:type="gramEnd"/>
      <w:r w:rsidR="007E2FAB">
        <w:rPr>
          <w:sz w:val="28"/>
          <w:szCs w:val="28"/>
        </w:rPr>
        <w:t xml:space="preserve"> малого и среднего предпринимательства в Новосибирской области», </w:t>
      </w:r>
      <w:r w:rsidR="00DA7432" w:rsidRPr="00C27DB7">
        <w:rPr>
          <w:sz w:val="28"/>
          <w:szCs w:val="28"/>
        </w:rPr>
        <w:t xml:space="preserve">руководствуясь Уставом </w:t>
      </w:r>
      <w:proofErr w:type="spellStart"/>
      <w:r w:rsidR="00F065CE">
        <w:rPr>
          <w:sz w:val="28"/>
          <w:szCs w:val="28"/>
        </w:rPr>
        <w:t>Барлакского</w:t>
      </w:r>
      <w:proofErr w:type="spellEnd"/>
      <w:r w:rsidR="00F065CE">
        <w:rPr>
          <w:sz w:val="28"/>
          <w:szCs w:val="28"/>
        </w:rPr>
        <w:t xml:space="preserve"> сельсовета </w:t>
      </w:r>
      <w:proofErr w:type="spellStart"/>
      <w:r w:rsidR="00DA7432" w:rsidRPr="00C27DB7">
        <w:rPr>
          <w:sz w:val="28"/>
          <w:szCs w:val="28"/>
        </w:rPr>
        <w:t>Мошковского</w:t>
      </w:r>
      <w:proofErr w:type="spellEnd"/>
      <w:r w:rsidR="00DA7432" w:rsidRPr="00C27DB7">
        <w:rPr>
          <w:sz w:val="28"/>
          <w:szCs w:val="28"/>
        </w:rPr>
        <w:t xml:space="preserve"> района</w:t>
      </w:r>
      <w:r w:rsidR="00F065CE">
        <w:rPr>
          <w:sz w:val="28"/>
          <w:szCs w:val="28"/>
        </w:rPr>
        <w:t xml:space="preserve"> Новосибирской области</w:t>
      </w:r>
      <w:r w:rsidR="00DA7432" w:rsidRPr="00C27DB7">
        <w:rPr>
          <w:sz w:val="28"/>
          <w:szCs w:val="28"/>
        </w:rPr>
        <w:t xml:space="preserve">, Совет депутатов </w:t>
      </w:r>
      <w:proofErr w:type="spellStart"/>
      <w:r w:rsidR="00F065CE">
        <w:rPr>
          <w:sz w:val="28"/>
          <w:szCs w:val="28"/>
        </w:rPr>
        <w:t>Барлакского</w:t>
      </w:r>
      <w:proofErr w:type="spellEnd"/>
      <w:r w:rsidR="00F065CE">
        <w:rPr>
          <w:sz w:val="28"/>
          <w:szCs w:val="28"/>
        </w:rPr>
        <w:t xml:space="preserve"> сельсовета </w:t>
      </w:r>
      <w:proofErr w:type="spellStart"/>
      <w:r w:rsidR="00DA7432" w:rsidRPr="00C27DB7">
        <w:rPr>
          <w:sz w:val="28"/>
          <w:szCs w:val="28"/>
        </w:rPr>
        <w:t>Мошковского</w:t>
      </w:r>
      <w:proofErr w:type="spellEnd"/>
      <w:r w:rsidR="00DA7432" w:rsidRPr="00C27DB7">
        <w:rPr>
          <w:sz w:val="28"/>
          <w:szCs w:val="28"/>
        </w:rPr>
        <w:t xml:space="preserve"> района Новосибирской области </w:t>
      </w:r>
    </w:p>
    <w:p w:rsidR="00DA7432" w:rsidRPr="00F065CE" w:rsidRDefault="00DA7432" w:rsidP="00F065CE">
      <w:pPr>
        <w:pStyle w:val="ConsPlusNormal"/>
        <w:jc w:val="both"/>
        <w:rPr>
          <w:b/>
          <w:sz w:val="28"/>
          <w:szCs w:val="28"/>
        </w:rPr>
      </w:pPr>
      <w:r w:rsidRPr="00F065CE">
        <w:rPr>
          <w:b/>
          <w:sz w:val="28"/>
          <w:szCs w:val="28"/>
        </w:rPr>
        <w:t>РЕШИЛ:</w:t>
      </w:r>
    </w:p>
    <w:p w:rsidR="00035EF2" w:rsidRDefault="00035EF2" w:rsidP="007E0C30">
      <w:pPr>
        <w:pStyle w:val="a4"/>
        <w:ind w:firstLine="851"/>
        <w:jc w:val="both"/>
        <w:rPr>
          <w:rFonts w:ascii="Times New Roman" w:hAnsi="Times New Roman"/>
          <w:color w:val="000000"/>
          <w:sz w:val="28"/>
          <w:szCs w:val="28"/>
          <w:lang w:eastAsia="ru-RU"/>
        </w:rPr>
      </w:pPr>
      <w:r w:rsidRPr="00D0054C">
        <w:rPr>
          <w:rFonts w:ascii="Times New Roman" w:hAnsi="Times New Roman"/>
          <w:color w:val="000000"/>
          <w:sz w:val="28"/>
          <w:szCs w:val="28"/>
          <w:lang w:eastAsia="ru-RU"/>
        </w:rPr>
        <w:t>1</w:t>
      </w:r>
      <w:r w:rsidRPr="009C48D6">
        <w:rPr>
          <w:rFonts w:ascii="Times New Roman" w:hAnsi="Times New Roman"/>
          <w:color w:val="000000"/>
          <w:sz w:val="28"/>
          <w:szCs w:val="28"/>
          <w:lang w:eastAsia="ru-RU"/>
        </w:rPr>
        <w:t>.</w:t>
      </w:r>
      <w:r w:rsidRPr="009C48D6">
        <w:rPr>
          <w:rFonts w:ascii="Times New Roman" w:hAnsi="Times New Roman"/>
          <w:sz w:val="28"/>
          <w:szCs w:val="28"/>
          <w:lang w:eastAsia="ru-RU"/>
        </w:rPr>
        <w:t xml:space="preserve"> Утвердить </w:t>
      </w:r>
      <w:r w:rsidRPr="009C48D6">
        <w:rPr>
          <w:rFonts w:ascii="Times New Roman" w:hAnsi="Times New Roman"/>
          <w:color w:val="000000"/>
          <w:sz w:val="28"/>
          <w:szCs w:val="28"/>
          <w:lang w:eastAsia="ru-RU"/>
        </w:rPr>
        <w:t>прилагаем</w:t>
      </w:r>
      <w:r w:rsidR="005541B2">
        <w:rPr>
          <w:rFonts w:ascii="Times New Roman" w:hAnsi="Times New Roman"/>
          <w:color w:val="000000"/>
          <w:sz w:val="28"/>
          <w:szCs w:val="28"/>
          <w:lang w:eastAsia="ru-RU"/>
        </w:rPr>
        <w:t>ый</w:t>
      </w:r>
      <w:r w:rsidR="00C55E16">
        <w:rPr>
          <w:rFonts w:ascii="Times New Roman" w:hAnsi="Times New Roman"/>
          <w:color w:val="000000"/>
          <w:sz w:val="28"/>
          <w:szCs w:val="28"/>
          <w:lang w:eastAsia="ru-RU"/>
        </w:rPr>
        <w:t xml:space="preserve"> «</w:t>
      </w:r>
      <w:r w:rsidR="005541B2">
        <w:rPr>
          <w:rFonts w:ascii="Times New Roman" w:hAnsi="Times New Roman"/>
          <w:sz w:val="28"/>
          <w:szCs w:val="28"/>
        </w:rPr>
        <w:t>П</w:t>
      </w:r>
      <w:r w:rsidR="005541B2" w:rsidRPr="009C48D6">
        <w:rPr>
          <w:rFonts w:ascii="Times New Roman" w:hAnsi="Times New Roman"/>
          <w:sz w:val="28"/>
          <w:szCs w:val="28"/>
        </w:rPr>
        <w:t>оряд</w:t>
      </w:r>
      <w:r w:rsidR="005541B2">
        <w:rPr>
          <w:rFonts w:ascii="Times New Roman" w:hAnsi="Times New Roman"/>
          <w:sz w:val="28"/>
          <w:szCs w:val="28"/>
        </w:rPr>
        <w:t>ок</w:t>
      </w:r>
      <w:r w:rsidR="005541B2" w:rsidRPr="009C48D6">
        <w:rPr>
          <w:rFonts w:ascii="Times New Roman" w:hAnsi="Times New Roman"/>
          <w:sz w:val="28"/>
          <w:szCs w:val="28"/>
        </w:rPr>
        <w:t xml:space="preserve"> </w:t>
      </w:r>
      <w:r w:rsidRPr="009C48D6">
        <w:rPr>
          <w:rFonts w:ascii="Times New Roman" w:hAnsi="Times New Roman"/>
          <w:sz w:val="28"/>
          <w:szCs w:val="28"/>
        </w:rPr>
        <w:t xml:space="preserve">и условия предоставления в аренду </w:t>
      </w:r>
      <w:r w:rsidR="00CE0018">
        <w:rPr>
          <w:rFonts w:ascii="Times New Roman" w:hAnsi="Times New Roman"/>
          <w:bCs/>
          <w:spacing w:val="-1"/>
          <w:sz w:val="28"/>
          <w:szCs w:val="28"/>
        </w:rPr>
        <w:t>муниципального</w:t>
      </w:r>
      <w:r w:rsidR="00CE0018" w:rsidRPr="00BC3A3E">
        <w:rPr>
          <w:rFonts w:ascii="Times New Roman" w:hAnsi="Times New Roman"/>
          <w:bCs/>
          <w:sz w:val="28"/>
          <w:szCs w:val="28"/>
        </w:rPr>
        <w:t xml:space="preserve"> имущества </w:t>
      </w:r>
      <w:proofErr w:type="spellStart"/>
      <w:r w:rsidR="00F065CE">
        <w:rPr>
          <w:rFonts w:ascii="Times New Roman" w:hAnsi="Times New Roman"/>
          <w:bCs/>
          <w:sz w:val="28"/>
          <w:szCs w:val="28"/>
        </w:rPr>
        <w:t>Барлакского</w:t>
      </w:r>
      <w:proofErr w:type="spellEnd"/>
      <w:r w:rsidR="00F065CE">
        <w:rPr>
          <w:rFonts w:ascii="Times New Roman" w:hAnsi="Times New Roman"/>
          <w:bCs/>
          <w:sz w:val="28"/>
          <w:szCs w:val="28"/>
        </w:rPr>
        <w:t xml:space="preserve"> сельсовета </w:t>
      </w:r>
      <w:proofErr w:type="spellStart"/>
      <w:r w:rsidR="00CE0018">
        <w:rPr>
          <w:rFonts w:ascii="Times New Roman" w:hAnsi="Times New Roman"/>
          <w:bCs/>
          <w:sz w:val="28"/>
          <w:szCs w:val="28"/>
        </w:rPr>
        <w:t>Мошковского</w:t>
      </w:r>
      <w:proofErr w:type="spellEnd"/>
      <w:r w:rsidR="00CE0018">
        <w:rPr>
          <w:rFonts w:ascii="Times New Roman" w:hAnsi="Times New Roman"/>
          <w:bCs/>
          <w:sz w:val="28"/>
          <w:szCs w:val="28"/>
        </w:rPr>
        <w:t xml:space="preserve"> района</w:t>
      </w:r>
      <w:r w:rsidRPr="009C48D6">
        <w:rPr>
          <w:rFonts w:ascii="Times New Roman" w:hAnsi="Times New Roman"/>
          <w:sz w:val="28"/>
          <w:szCs w:val="28"/>
        </w:rPr>
        <w:t xml:space="preserve"> Новосибирской области, включенного в перечень </w:t>
      </w:r>
      <w:r w:rsidR="00CE0018">
        <w:rPr>
          <w:rFonts w:ascii="Times New Roman" w:hAnsi="Times New Roman"/>
          <w:bCs/>
          <w:spacing w:val="-1"/>
          <w:sz w:val="28"/>
          <w:szCs w:val="28"/>
        </w:rPr>
        <w:t>муниципального</w:t>
      </w:r>
      <w:r w:rsidR="00CE0018" w:rsidRPr="00BC3A3E">
        <w:rPr>
          <w:rFonts w:ascii="Times New Roman" w:hAnsi="Times New Roman"/>
          <w:bCs/>
          <w:sz w:val="28"/>
          <w:szCs w:val="28"/>
        </w:rPr>
        <w:t xml:space="preserve"> имущества </w:t>
      </w:r>
      <w:proofErr w:type="spellStart"/>
      <w:r w:rsidR="00F065CE">
        <w:rPr>
          <w:rFonts w:ascii="Times New Roman" w:hAnsi="Times New Roman"/>
          <w:bCs/>
          <w:sz w:val="28"/>
          <w:szCs w:val="28"/>
        </w:rPr>
        <w:t>Барлакского</w:t>
      </w:r>
      <w:proofErr w:type="spellEnd"/>
      <w:r w:rsidR="00F065CE">
        <w:rPr>
          <w:rFonts w:ascii="Times New Roman" w:hAnsi="Times New Roman"/>
          <w:bCs/>
          <w:sz w:val="28"/>
          <w:szCs w:val="28"/>
        </w:rPr>
        <w:t xml:space="preserve"> сельсовета </w:t>
      </w:r>
      <w:proofErr w:type="spellStart"/>
      <w:r w:rsidR="00CE0018">
        <w:rPr>
          <w:rFonts w:ascii="Times New Roman" w:hAnsi="Times New Roman"/>
          <w:bCs/>
          <w:sz w:val="28"/>
          <w:szCs w:val="28"/>
        </w:rPr>
        <w:t>Мошковского</w:t>
      </w:r>
      <w:proofErr w:type="spellEnd"/>
      <w:r w:rsidR="00CE0018">
        <w:rPr>
          <w:rFonts w:ascii="Times New Roman" w:hAnsi="Times New Roman"/>
          <w:bCs/>
          <w:sz w:val="28"/>
          <w:szCs w:val="28"/>
        </w:rPr>
        <w:t xml:space="preserve"> района </w:t>
      </w:r>
      <w:r w:rsidRPr="009C48D6">
        <w:rPr>
          <w:rFonts w:ascii="Times New Roman" w:hAnsi="Times New Roman"/>
          <w:sz w:val="28"/>
          <w:szCs w:val="28"/>
        </w:rPr>
        <w:t xml:space="preserve">Новосибирской области, </w:t>
      </w:r>
      <w:r w:rsidRPr="009C48D6">
        <w:rPr>
          <w:rFonts w:ascii="Times New Roman" w:hAnsi="Times New Roman"/>
          <w:color w:val="000000"/>
          <w:sz w:val="28"/>
          <w:szCs w:val="28"/>
          <w:lang w:eastAsia="ru-RU"/>
        </w:rPr>
        <w:t>свободного от прав третьих лиц (за исключением имущественных прав субъектов малого и среднего предпринимательства)</w:t>
      </w:r>
      <w:r w:rsidR="00C55E16">
        <w:rPr>
          <w:rFonts w:ascii="Times New Roman" w:hAnsi="Times New Roman"/>
          <w:color w:val="000000"/>
          <w:sz w:val="28"/>
          <w:szCs w:val="28"/>
          <w:lang w:eastAsia="ru-RU"/>
        </w:rPr>
        <w:t>»</w:t>
      </w:r>
      <w:r w:rsidRPr="009C48D6">
        <w:rPr>
          <w:rFonts w:ascii="Times New Roman" w:hAnsi="Times New Roman"/>
          <w:color w:val="000000"/>
          <w:sz w:val="28"/>
          <w:szCs w:val="28"/>
          <w:lang w:eastAsia="ru-RU"/>
        </w:rPr>
        <w:t>.</w:t>
      </w:r>
    </w:p>
    <w:p w:rsidR="00F065CE" w:rsidRDefault="00DA7432" w:rsidP="007E0C30">
      <w:pPr>
        <w:spacing w:after="0" w:line="240" w:lineRule="auto"/>
        <w:ind w:firstLine="851"/>
        <w:jc w:val="both"/>
        <w:rPr>
          <w:rFonts w:ascii="Times New Roman" w:hAnsi="Times New Roman"/>
          <w:sz w:val="28"/>
          <w:szCs w:val="28"/>
        </w:rPr>
      </w:pPr>
      <w:r>
        <w:rPr>
          <w:sz w:val="28"/>
          <w:szCs w:val="28"/>
        </w:rPr>
        <w:t>2</w:t>
      </w:r>
      <w:r w:rsidRPr="00C27DB7">
        <w:rPr>
          <w:sz w:val="28"/>
          <w:szCs w:val="28"/>
        </w:rPr>
        <w:t xml:space="preserve">. </w:t>
      </w:r>
      <w:r w:rsidR="00F065CE">
        <w:rPr>
          <w:rFonts w:ascii="Times New Roman" w:hAnsi="Times New Roman"/>
          <w:sz w:val="28"/>
          <w:szCs w:val="28"/>
        </w:rPr>
        <w:t xml:space="preserve">Решение опубликовать в периодическом печатном издании органов местного самоуправления </w:t>
      </w:r>
      <w:proofErr w:type="spellStart"/>
      <w:r w:rsidR="00F065CE">
        <w:rPr>
          <w:rFonts w:ascii="Times New Roman" w:hAnsi="Times New Roman"/>
          <w:sz w:val="28"/>
          <w:szCs w:val="28"/>
        </w:rPr>
        <w:t>Барлакского</w:t>
      </w:r>
      <w:proofErr w:type="spellEnd"/>
      <w:r w:rsidR="00F065CE">
        <w:rPr>
          <w:rFonts w:ascii="Times New Roman" w:hAnsi="Times New Roman"/>
          <w:sz w:val="28"/>
          <w:szCs w:val="28"/>
        </w:rPr>
        <w:t xml:space="preserve"> сельсовета </w:t>
      </w:r>
      <w:proofErr w:type="spellStart"/>
      <w:r w:rsidR="00F065CE">
        <w:rPr>
          <w:rFonts w:ascii="Times New Roman" w:hAnsi="Times New Roman"/>
          <w:sz w:val="28"/>
          <w:szCs w:val="28"/>
        </w:rPr>
        <w:t>Мошковского</w:t>
      </w:r>
      <w:proofErr w:type="spellEnd"/>
      <w:r w:rsidR="00F065CE">
        <w:rPr>
          <w:rFonts w:ascii="Times New Roman" w:hAnsi="Times New Roman"/>
          <w:sz w:val="28"/>
          <w:szCs w:val="28"/>
        </w:rPr>
        <w:t xml:space="preserve"> района Новосибирской области «Вести </w:t>
      </w:r>
      <w:proofErr w:type="spellStart"/>
      <w:r w:rsidR="00F065CE">
        <w:rPr>
          <w:rFonts w:ascii="Times New Roman" w:hAnsi="Times New Roman"/>
          <w:sz w:val="28"/>
          <w:szCs w:val="28"/>
        </w:rPr>
        <w:t>Барлакского</w:t>
      </w:r>
      <w:proofErr w:type="spellEnd"/>
      <w:r w:rsidR="00F065CE">
        <w:rPr>
          <w:rFonts w:ascii="Times New Roman" w:hAnsi="Times New Roman"/>
          <w:sz w:val="28"/>
          <w:szCs w:val="28"/>
        </w:rPr>
        <w:t xml:space="preserve"> сельсовета», а также на официальном сайте администрации </w:t>
      </w:r>
      <w:proofErr w:type="spellStart"/>
      <w:r w:rsidR="00F065CE">
        <w:rPr>
          <w:rFonts w:ascii="Times New Roman" w:hAnsi="Times New Roman"/>
          <w:sz w:val="28"/>
          <w:szCs w:val="28"/>
        </w:rPr>
        <w:t>Барлакского</w:t>
      </w:r>
      <w:proofErr w:type="spellEnd"/>
      <w:r w:rsidR="00F065CE">
        <w:rPr>
          <w:rFonts w:ascii="Times New Roman" w:hAnsi="Times New Roman"/>
          <w:sz w:val="28"/>
          <w:szCs w:val="28"/>
        </w:rPr>
        <w:t xml:space="preserve"> сельсовета </w:t>
      </w:r>
      <w:proofErr w:type="spellStart"/>
      <w:r w:rsidR="00F065CE">
        <w:rPr>
          <w:rFonts w:ascii="Times New Roman" w:hAnsi="Times New Roman"/>
          <w:sz w:val="28"/>
          <w:szCs w:val="28"/>
        </w:rPr>
        <w:t>Мошковского</w:t>
      </w:r>
      <w:proofErr w:type="spellEnd"/>
      <w:r w:rsidR="00F065CE">
        <w:rPr>
          <w:rFonts w:ascii="Times New Roman" w:hAnsi="Times New Roman"/>
          <w:sz w:val="28"/>
          <w:szCs w:val="28"/>
        </w:rPr>
        <w:t xml:space="preserve"> района Новосибирской области.</w:t>
      </w:r>
    </w:p>
    <w:p w:rsidR="00035EF2" w:rsidRDefault="00035EF2" w:rsidP="00F065CE">
      <w:pPr>
        <w:pStyle w:val="ConsPlusNormal"/>
        <w:ind w:firstLine="709"/>
        <w:jc w:val="both"/>
      </w:pPr>
    </w:p>
    <w:p w:rsidR="00513ED4" w:rsidRPr="00513ED4" w:rsidRDefault="00513ED4" w:rsidP="00513ED4">
      <w:pPr>
        <w:spacing w:after="0" w:line="240" w:lineRule="auto"/>
        <w:rPr>
          <w:rFonts w:ascii="Times New Roman" w:hAnsi="Times New Roman"/>
          <w:sz w:val="28"/>
          <w:szCs w:val="28"/>
        </w:rPr>
      </w:pPr>
      <w:r w:rsidRPr="00513ED4">
        <w:rPr>
          <w:rFonts w:ascii="Times New Roman" w:hAnsi="Times New Roman"/>
          <w:sz w:val="28"/>
          <w:szCs w:val="28"/>
        </w:rPr>
        <w:t xml:space="preserve">Глава </w:t>
      </w:r>
      <w:proofErr w:type="spellStart"/>
      <w:r w:rsidRPr="00513ED4">
        <w:rPr>
          <w:rFonts w:ascii="Times New Roman" w:hAnsi="Times New Roman"/>
          <w:sz w:val="28"/>
          <w:szCs w:val="28"/>
        </w:rPr>
        <w:t>Барлакского</w:t>
      </w:r>
      <w:proofErr w:type="spellEnd"/>
      <w:r w:rsidRPr="00513ED4">
        <w:rPr>
          <w:rFonts w:ascii="Times New Roman" w:hAnsi="Times New Roman"/>
          <w:sz w:val="28"/>
          <w:szCs w:val="28"/>
        </w:rPr>
        <w:t xml:space="preserve"> сельсовета </w:t>
      </w:r>
    </w:p>
    <w:p w:rsidR="00513ED4" w:rsidRPr="00513ED4" w:rsidRDefault="00513ED4" w:rsidP="00513ED4">
      <w:pPr>
        <w:spacing w:after="0" w:line="240" w:lineRule="auto"/>
        <w:rPr>
          <w:rFonts w:ascii="Times New Roman" w:hAnsi="Times New Roman"/>
          <w:sz w:val="28"/>
          <w:szCs w:val="28"/>
        </w:rPr>
      </w:pPr>
      <w:proofErr w:type="spellStart"/>
      <w:r w:rsidRPr="00513ED4">
        <w:rPr>
          <w:rFonts w:ascii="Times New Roman" w:hAnsi="Times New Roman"/>
          <w:sz w:val="28"/>
          <w:szCs w:val="28"/>
        </w:rPr>
        <w:t>Мошковского</w:t>
      </w:r>
      <w:proofErr w:type="spellEnd"/>
      <w:r w:rsidRPr="00513ED4">
        <w:rPr>
          <w:rFonts w:ascii="Times New Roman" w:hAnsi="Times New Roman"/>
          <w:sz w:val="28"/>
          <w:szCs w:val="28"/>
        </w:rPr>
        <w:t xml:space="preserve"> района Новосибирской области   </w:t>
      </w:r>
      <w:r w:rsidRPr="00513ED4">
        <w:rPr>
          <w:rFonts w:ascii="Times New Roman" w:hAnsi="Times New Roman"/>
          <w:sz w:val="28"/>
          <w:szCs w:val="28"/>
        </w:rPr>
        <w:tab/>
      </w:r>
      <w:r>
        <w:rPr>
          <w:rFonts w:ascii="Times New Roman" w:hAnsi="Times New Roman"/>
          <w:sz w:val="28"/>
          <w:szCs w:val="28"/>
        </w:rPr>
        <w:t xml:space="preserve">     </w:t>
      </w:r>
      <w:r w:rsidRPr="00513ED4">
        <w:rPr>
          <w:rFonts w:ascii="Times New Roman" w:hAnsi="Times New Roman"/>
          <w:sz w:val="28"/>
          <w:szCs w:val="28"/>
        </w:rPr>
        <w:tab/>
        <w:t xml:space="preserve">  </w:t>
      </w:r>
      <w:r>
        <w:rPr>
          <w:rFonts w:ascii="Times New Roman" w:hAnsi="Times New Roman"/>
          <w:sz w:val="28"/>
          <w:szCs w:val="28"/>
        </w:rPr>
        <w:t xml:space="preserve">           </w:t>
      </w:r>
      <w:proofErr w:type="spellStart"/>
      <w:r w:rsidRPr="00513ED4">
        <w:rPr>
          <w:rFonts w:ascii="Times New Roman" w:hAnsi="Times New Roman"/>
          <w:sz w:val="28"/>
          <w:szCs w:val="28"/>
        </w:rPr>
        <w:t>В.А.Счастный</w:t>
      </w:r>
      <w:proofErr w:type="spellEnd"/>
    </w:p>
    <w:p w:rsidR="00513ED4" w:rsidRPr="00513ED4" w:rsidRDefault="00513ED4" w:rsidP="00513ED4">
      <w:pPr>
        <w:spacing w:after="0" w:line="240" w:lineRule="auto"/>
        <w:rPr>
          <w:rFonts w:ascii="Times New Roman" w:hAnsi="Times New Roman"/>
          <w:sz w:val="28"/>
          <w:szCs w:val="28"/>
        </w:rPr>
      </w:pPr>
    </w:p>
    <w:p w:rsidR="00513ED4" w:rsidRPr="00513ED4" w:rsidRDefault="00513ED4" w:rsidP="00513ED4">
      <w:pPr>
        <w:spacing w:after="0" w:line="240" w:lineRule="auto"/>
        <w:rPr>
          <w:rFonts w:ascii="Times New Roman" w:hAnsi="Times New Roman"/>
          <w:sz w:val="28"/>
          <w:szCs w:val="28"/>
        </w:rPr>
      </w:pPr>
      <w:r w:rsidRPr="00513ED4">
        <w:rPr>
          <w:rFonts w:ascii="Times New Roman" w:hAnsi="Times New Roman"/>
          <w:sz w:val="28"/>
          <w:szCs w:val="28"/>
        </w:rPr>
        <w:t xml:space="preserve">Председатель Совета депутатов </w:t>
      </w:r>
      <w:proofErr w:type="spellStart"/>
      <w:r w:rsidRPr="00513ED4">
        <w:rPr>
          <w:rFonts w:ascii="Times New Roman" w:hAnsi="Times New Roman"/>
          <w:sz w:val="28"/>
          <w:szCs w:val="28"/>
        </w:rPr>
        <w:t>Барлакского</w:t>
      </w:r>
      <w:proofErr w:type="spellEnd"/>
      <w:r w:rsidRPr="00513ED4">
        <w:rPr>
          <w:rFonts w:ascii="Times New Roman" w:hAnsi="Times New Roman"/>
          <w:sz w:val="28"/>
          <w:szCs w:val="28"/>
        </w:rPr>
        <w:t xml:space="preserve"> сельсовета           </w:t>
      </w:r>
    </w:p>
    <w:p w:rsidR="00513ED4" w:rsidRPr="00513ED4" w:rsidRDefault="00513ED4" w:rsidP="00513ED4">
      <w:pPr>
        <w:spacing w:after="0" w:line="240" w:lineRule="auto"/>
        <w:rPr>
          <w:rFonts w:ascii="Times New Roman" w:hAnsi="Times New Roman"/>
          <w:sz w:val="28"/>
          <w:szCs w:val="28"/>
        </w:rPr>
      </w:pPr>
      <w:proofErr w:type="spellStart"/>
      <w:r w:rsidRPr="00513ED4">
        <w:rPr>
          <w:rFonts w:ascii="Times New Roman" w:hAnsi="Times New Roman"/>
          <w:sz w:val="28"/>
          <w:szCs w:val="28"/>
        </w:rPr>
        <w:t>Мошковского</w:t>
      </w:r>
      <w:proofErr w:type="spellEnd"/>
      <w:r w:rsidRPr="00513ED4">
        <w:rPr>
          <w:rFonts w:ascii="Times New Roman" w:hAnsi="Times New Roman"/>
          <w:sz w:val="28"/>
          <w:szCs w:val="28"/>
        </w:rPr>
        <w:t xml:space="preserve"> района Новосибирской области   </w:t>
      </w:r>
      <w:r w:rsidRPr="00513ED4">
        <w:rPr>
          <w:rFonts w:ascii="Times New Roman" w:hAnsi="Times New Roman"/>
          <w:sz w:val="28"/>
          <w:szCs w:val="28"/>
        </w:rPr>
        <w:tab/>
      </w:r>
      <w:r w:rsidRPr="00513ED4">
        <w:rPr>
          <w:rFonts w:ascii="Times New Roman" w:hAnsi="Times New Roman"/>
          <w:sz w:val="28"/>
          <w:szCs w:val="28"/>
        </w:rPr>
        <w:tab/>
      </w:r>
      <w:r>
        <w:rPr>
          <w:rFonts w:ascii="Times New Roman" w:hAnsi="Times New Roman"/>
          <w:sz w:val="28"/>
          <w:szCs w:val="28"/>
        </w:rPr>
        <w:t xml:space="preserve">                 </w:t>
      </w:r>
      <w:proofErr w:type="spellStart"/>
      <w:r w:rsidRPr="00513ED4">
        <w:rPr>
          <w:rFonts w:ascii="Times New Roman" w:hAnsi="Times New Roman"/>
          <w:sz w:val="28"/>
          <w:szCs w:val="28"/>
        </w:rPr>
        <w:t>С.Г.Баландин</w:t>
      </w:r>
      <w:proofErr w:type="spellEnd"/>
    </w:p>
    <w:p w:rsidR="00F065CE" w:rsidRDefault="00F065CE" w:rsidP="000440D4">
      <w:pPr>
        <w:pStyle w:val="a4"/>
        <w:rPr>
          <w:rFonts w:ascii="Times New Roman" w:hAnsi="Times New Roman"/>
          <w:sz w:val="28"/>
          <w:szCs w:val="28"/>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493"/>
      </w:tblGrid>
      <w:tr w:rsidR="00F065CE" w:rsidRPr="00F065CE" w:rsidTr="00953564">
        <w:tc>
          <w:tcPr>
            <w:tcW w:w="4644" w:type="dxa"/>
          </w:tcPr>
          <w:p w:rsidR="00F065CE" w:rsidRPr="00F065CE" w:rsidRDefault="00F065CE" w:rsidP="00DA7432">
            <w:pPr>
              <w:pStyle w:val="ConsPlusNormal"/>
              <w:jc w:val="right"/>
              <w:outlineLvl w:val="0"/>
              <w:rPr>
                <w:sz w:val="28"/>
                <w:szCs w:val="28"/>
              </w:rPr>
            </w:pPr>
          </w:p>
        </w:tc>
        <w:tc>
          <w:tcPr>
            <w:tcW w:w="5493" w:type="dxa"/>
          </w:tcPr>
          <w:p w:rsidR="00F065CE" w:rsidRPr="00F065CE" w:rsidRDefault="00F065CE" w:rsidP="00F065CE">
            <w:pPr>
              <w:pStyle w:val="ConsPlusNormal"/>
              <w:jc w:val="center"/>
              <w:outlineLvl w:val="0"/>
              <w:rPr>
                <w:sz w:val="28"/>
                <w:szCs w:val="28"/>
              </w:rPr>
            </w:pPr>
            <w:r w:rsidRPr="00F065CE">
              <w:rPr>
                <w:sz w:val="28"/>
                <w:szCs w:val="28"/>
              </w:rPr>
              <w:t>УТВЕРЖДЕНО</w:t>
            </w:r>
          </w:p>
          <w:p w:rsidR="00F065CE" w:rsidRPr="00F065CE" w:rsidRDefault="00F065CE" w:rsidP="00F065CE">
            <w:pPr>
              <w:pStyle w:val="ConsPlusNormal"/>
              <w:jc w:val="center"/>
              <w:outlineLvl w:val="0"/>
              <w:rPr>
                <w:sz w:val="28"/>
                <w:szCs w:val="28"/>
              </w:rPr>
            </w:pPr>
            <w:r w:rsidRPr="00F065CE">
              <w:rPr>
                <w:sz w:val="28"/>
                <w:szCs w:val="28"/>
              </w:rPr>
              <w:t xml:space="preserve">решением пятьдесят восьмой сессии Совета депутатов </w:t>
            </w:r>
            <w:proofErr w:type="spellStart"/>
            <w:r w:rsidRPr="00F065CE">
              <w:rPr>
                <w:sz w:val="28"/>
                <w:szCs w:val="28"/>
              </w:rPr>
              <w:t>Барлакского</w:t>
            </w:r>
            <w:proofErr w:type="spellEnd"/>
            <w:r w:rsidRPr="00F065CE">
              <w:rPr>
                <w:sz w:val="28"/>
                <w:szCs w:val="28"/>
              </w:rPr>
              <w:t xml:space="preserve"> сельсовета </w:t>
            </w:r>
            <w:proofErr w:type="spellStart"/>
            <w:r w:rsidRPr="00F065CE">
              <w:rPr>
                <w:sz w:val="28"/>
                <w:szCs w:val="28"/>
              </w:rPr>
              <w:t>Мошковского</w:t>
            </w:r>
            <w:proofErr w:type="spellEnd"/>
            <w:r w:rsidRPr="00F065CE">
              <w:rPr>
                <w:sz w:val="28"/>
                <w:szCs w:val="28"/>
              </w:rPr>
              <w:t xml:space="preserve"> ра</w:t>
            </w:r>
            <w:r w:rsidR="00953564">
              <w:rPr>
                <w:sz w:val="28"/>
                <w:szCs w:val="28"/>
              </w:rPr>
              <w:t>йона Новосибирской области от 30</w:t>
            </w:r>
            <w:r w:rsidRPr="00F065CE">
              <w:rPr>
                <w:sz w:val="28"/>
                <w:szCs w:val="28"/>
              </w:rPr>
              <w:t>.11.2019 №</w:t>
            </w:r>
            <w:r w:rsidR="00953564">
              <w:rPr>
                <w:sz w:val="28"/>
                <w:szCs w:val="28"/>
              </w:rPr>
              <w:t xml:space="preserve"> 362</w:t>
            </w:r>
          </w:p>
        </w:tc>
      </w:tr>
    </w:tbl>
    <w:p w:rsidR="00035EF2" w:rsidRDefault="00035EF2" w:rsidP="00FB6677">
      <w:pPr>
        <w:pStyle w:val="a4"/>
      </w:pPr>
    </w:p>
    <w:p w:rsidR="00035EF2" w:rsidRDefault="005541B2" w:rsidP="00F065CE">
      <w:pPr>
        <w:pStyle w:val="a4"/>
        <w:ind w:firstLine="708"/>
        <w:jc w:val="center"/>
        <w:rPr>
          <w:rFonts w:ascii="Times New Roman" w:hAnsi="Times New Roman"/>
          <w:b/>
          <w:color w:val="000000"/>
          <w:sz w:val="28"/>
          <w:szCs w:val="28"/>
          <w:lang w:eastAsia="ru-RU"/>
        </w:rPr>
      </w:pPr>
      <w:r w:rsidRPr="00F065CE">
        <w:rPr>
          <w:rFonts w:ascii="Times New Roman" w:hAnsi="Times New Roman"/>
          <w:b/>
          <w:sz w:val="28"/>
          <w:szCs w:val="28"/>
        </w:rPr>
        <w:t xml:space="preserve">Порядок и условия </w:t>
      </w:r>
      <w:r w:rsidR="00035EF2" w:rsidRPr="00F065CE">
        <w:rPr>
          <w:rFonts w:ascii="Times New Roman" w:hAnsi="Times New Roman"/>
          <w:b/>
          <w:sz w:val="28"/>
          <w:szCs w:val="28"/>
        </w:rPr>
        <w:t xml:space="preserve">предоставления в аренду </w:t>
      </w:r>
      <w:r w:rsidR="00CE0018" w:rsidRPr="00F065CE">
        <w:rPr>
          <w:rFonts w:ascii="Times New Roman" w:hAnsi="Times New Roman"/>
          <w:b/>
          <w:bCs/>
          <w:spacing w:val="-1"/>
          <w:sz w:val="28"/>
          <w:szCs w:val="28"/>
        </w:rPr>
        <w:t>муниципального</w:t>
      </w:r>
      <w:r w:rsidR="00CE0018" w:rsidRPr="00F065CE">
        <w:rPr>
          <w:rFonts w:ascii="Times New Roman" w:hAnsi="Times New Roman"/>
          <w:b/>
          <w:bCs/>
          <w:sz w:val="28"/>
          <w:szCs w:val="28"/>
        </w:rPr>
        <w:t xml:space="preserve"> имущества </w:t>
      </w:r>
      <w:proofErr w:type="spellStart"/>
      <w:r w:rsidR="00F065CE">
        <w:rPr>
          <w:rFonts w:ascii="Times New Roman" w:hAnsi="Times New Roman"/>
          <w:b/>
          <w:bCs/>
          <w:sz w:val="28"/>
          <w:szCs w:val="28"/>
        </w:rPr>
        <w:t>Барлакского</w:t>
      </w:r>
      <w:proofErr w:type="spellEnd"/>
      <w:r w:rsidR="00F065CE">
        <w:rPr>
          <w:rFonts w:ascii="Times New Roman" w:hAnsi="Times New Roman"/>
          <w:b/>
          <w:bCs/>
          <w:sz w:val="28"/>
          <w:szCs w:val="28"/>
        </w:rPr>
        <w:t xml:space="preserve"> сельсовета </w:t>
      </w:r>
      <w:proofErr w:type="spellStart"/>
      <w:r w:rsidR="00CE0018" w:rsidRPr="00F065CE">
        <w:rPr>
          <w:rFonts w:ascii="Times New Roman" w:hAnsi="Times New Roman"/>
          <w:b/>
          <w:bCs/>
          <w:sz w:val="28"/>
          <w:szCs w:val="28"/>
        </w:rPr>
        <w:t>Мошковского</w:t>
      </w:r>
      <w:proofErr w:type="spellEnd"/>
      <w:r w:rsidR="00CE0018" w:rsidRPr="00F065CE">
        <w:rPr>
          <w:rFonts w:ascii="Times New Roman" w:hAnsi="Times New Roman"/>
          <w:b/>
          <w:bCs/>
          <w:sz w:val="28"/>
          <w:szCs w:val="28"/>
        </w:rPr>
        <w:t xml:space="preserve"> района </w:t>
      </w:r>
      <w:r w:rsidR="00035EF2" w:rsidRPr="00F065CE">
        <w:rPr>
          <w:rFonts w:ascii="Times New Roman" w:hAnsi="Times New Roman"/>
          <w:b/>
          <w:sz w:val="28"/>
          <w:szCs w:val="28"/>
        </w:rPr>
        <w:t xml:space="preserve">Новосибирской области, включенного в перечень </w:t>
      </w:r>
      <w:r w:rsidR="00CE0018" w:rsidRPr="00F065CE">
        <w:rPr>
          <w:rFonts w:ascii="Times New Roman" w:hAnsi="Times New Roman"/>
          <w:b/>
          <w:bCs/>
          <w:spacing w:val="-1"/>
          <w:sz w:val="28"/>
          <w:szCs w:val="28"/>
        </w:rPr>
        <w:t>муниципального</w:t>
      </w:r>
      <w:r w:rsidR="00CE0018" w:rsidRPr="00F065CE">
        <w:rPr>
          <w:rFonts w:ascii="Times New Roman" w:hAnsi="Times New Roman"/>
          <w:b/>
          <w:bCs/>
          <w:sz w:val="28"/>
          <w:szCs w:val="28"/>
        </w:rPr>
        <w:t xml:space="preserve"> имущества </w:t>
      </w:r>
      <w:proofErr w:type="spellStart"/>
      <w:r w:rsidR="00F065CE">
        <w:rPr>
          <w:rFonts w:ascii="Times New Roman" w:hAnsi="Times New Roman"/>
          <w:b/>
          <w:bCs/>
          <w:sz w:val="28"/>
          <w:szCs w:val="28"/>
        </w:rPr>
        <w:t>Барлакского</w:t>
      </w:r>
      <w:proofErr w:type="spellEnd"/>
      <w:r w:rsidR="00F065CE">
        <w:rPr>
          <w:rFonts w:ascii="Times New Roman" w:hAnsi="Times New Roman"/>
          <w:b/>
          <w:bCs/>
          <w:sz w:val="28"/>
          <w:szCs w:val="28"/>
        </w:rPr>
        <w:t xml:space="preserve"> сельсовета </w:t>
      </w:r>
      <w:proofErr w:type="spellStart"/>
      <w:r w:rsidR="00CE0018" w:rsidRPr="00F065CE">
        <w:rPr>
          <w:rFonts w:ascii="Times New Roman" w:hAnsi="Times New Roman"/>
          <w:b/>
          <w:bCs/>
          <w:sz w:val="28"/>
          <w:szCs w:val="28"/>
        </w:rPr>
        <w:t>Мошковского</w:t>
      </w:r>
      <w:proofErr w:type="spellEnd"/>
      <w:r w:rsidR="00CE0018" w:rsidRPr="00F065CE">
        <w:rPr>
          <w:rFonts w:ascii="Times New Roman" w:hAnsi="Times New Roman"/>
          <w:b/>
          <w:bCs/>
          <w:sz w:val="28"/>
          <w:szCs w:val="28"/>
        </w:rPr>
        <w:t xml:space="preserve"> района </w:t>
      </w:r>
      <w:r w:rsidR="00035EF2" w:rsidRPr="00F065CE">
        <w:rPr>
          <w:rFonts w:ascii="Times New Roman" w:hAnsi="Times New Roman"/>
          <w:b/>
          <w:sz w:val="28"/>
          <w:szCs w:val="28"/>
        </w:rPr>
        <w:t xml:space="preserve">Новосибирской области, </w:t>
      </w:r>
      <w:r w:rsidR="00035EF2" w:rsidRPr="00F065CE">
        <w:rPr>
          <w:rFonts w:ascii="Times New Roman" w:hAnsi="Times New Roman"/>
          <w:b/>
          <w:color w:val="000000"/>
          <w:sz w:val="28"/>
          <w:szCs w:val="28"/>
          <w:lang w:eastAsia="ru-RU"/>
        </w:rPr>
        <w:t>свободного от прав третьих лиц (за исключением имущественных прав субъектов малого и среднего предпринимательства)</w:t>
      </w:r>
    </w:p>
    <w:p w:rsidR="00F065CE" w:rsidRPr="00F065CE" w:rsidRDefault="00F065CE" w:rsidP="00F065CE">
      <w:pPr>
        <w:pStyle w:val="a4"/>
        <w:ind w:firstLine="708"/>
        <w:jc w:val="center"/>
        <w:rPr>
          <w:rFonts w:ascii="Times New Roman" w:hAnsi="Times New Roman"/>
          <w:b/>
          <w:color w:val="000000"/>
          <w:sz w:val="28"/>
          <w:szCs w:val="28"/>
          <w:lang w:eastAsia="ru-RU"/>
        </w:rPr>
      </w:pPr>
    </w:p>
    <w:p w:rsidR="00035EF2" w:rsidRPr="00F065CE" w:rsidRDefault="00035EF2" w:rsidP="00FB6677">
      <w:pPr>
        <w:jc w:val="center"/>
        <w:rPr>
          <w:rFonts w:ascii="Times New Roman" w:hAnsi="Times New Roman"/>
          <w:b/>
          <w:sz w:val="28"/>
          <w:szCs w:val="28"/>
        </w:rPr>
      </w:pPr>
      <w:r w:rsidRPr="00F065CE">
        <w:rPr>
          <w:rFonts w:ascii="Times New Roman" w:hAnsi="Times New Roman"/>
          <w:b/>
          <w:sz w:val="28"/>
          <w:szCs w:val="28"/>
        </w:rPr>
        <w:t>1. Общие положения.</w:t>
      </w:r>
    </w:p>
    <w:p w:rsidR="00035EF2" w:rsidRPr="00D911BF" w:rsidRDefault="00035EF2" w:rsidP="007E0C30">
      <w:pPr>
        <w:pStyle w:val="ConsPlusNormal"/>
        <w:ind w:firstLine="851"/>
        <w:jc w:val="both"/>
        <w:rPr>
          <w:sz w:val="28"/>
          <w:szCs w:val="28"/>
        </w:rPr>
      </w:pPr>
      <w:r w:rsidRPr="002E7798">
        <w:rPr>
          <w:sz w:val="28"/>
          <w:szCs w:val="28"/>
        </w:rPr>
        <w:t>1. </w:t>
      </w:r>
      <w:proofErr w:type="gramStart"/>
      <w:r w:rsidR="005541B2">
        <w:rPr>
          <w:sz w:val="28"/>
          <w:szCs w:val="28"/>
        </w:rPr>
        <w:t>П</w:t>
      </w:r>
      <w:r w:rsidR="005541B2" w:rsidRPr="009C48D6">
        <w:rPr>
          <w:sz w:val="28"/>
          <w:szCs w:val="28"/>
        </w:rPr>
        <w:t>оряд</w:t>
      </w:r>
      <w:r w:rsidR="005541B2">
        <w:rPr>
          <w:sz w:val="28"/>
          <w:szCs w:val="28"/>
        </w:rPr>
        <w:t>ок</w:t>
      </w:r>
      <w:r w:rsidR="005541B2" w:rsidRPr="009C48D6">
        <w:rPr>
          <w:sz w:val="28"/>
          <w:szCs w:val="28"/>
        </w:rPr>
        <w:t xml:space="preserve"> и условия </w:t>
      </w:r>
      <w:r w:rsidRPr="00C3549B">
        <w:rPr>
          <w:sz w:val="28"/>
          <w:szCs w:val="28"/>
        </w:rPr>
        <w:t xml:space="preserve">предоставления в аренду </w:t>
      </w:r>
      <w:r w:rsidR="00CE0018">
        <w:rPr>
          <w:sz w:val="28"/>
          <w:szCs w:val="28"/>
        </w:rPr>
        <w:t>муниципального</w:t>
      </w:r>
      <w:r>
        <w:rPr>
          <w:sz w:val="28"/>
          <w:szCs w:val="28"/>
        </w:rPr>
        <w:t xml:space="preserve"> </w:t>
      </w:r>
      <w:r w:rsidRPr="00C3549B">
        <w:rPr>
          <w:sz w:val="28"/>
          <w:szCs w:val="28"/>
        </w:rPr>
        <w:t xml:space="preserve">имущества, включенного в перечень </w:t>
      </w:r>
      <w:r w:rsidR="00CE0018">
        <w:rPr>
          <w:sz w:val="28"/>
          <w:szCs w:val="28"/>
        </w:rPr>
        <w:t>муниципального</w:t>
      </w:r>
      <w:r>
        <w:rPr>
          <w:sz w:val="28"/>
          <w:szCs w:val="28"/>
        </w:rPr>
        <w:t xml:space="preserve"> </w:t>
      </w:r>
      <w:r w:rsidRPr="00C3549B">
        <w:rPr>
          <w:sz w:val="28"/>
          <w:szCs w:val="28"/>
        </w:rPr>
        <w:t>имущества, находящегося в</w:t>
      </w:r>
      <w:r>
        <w:rPr>
          <w:sz w:val="28"/>
          <w:szCs w:val="28"/>
        </w:rPr>
        <w:t xml:space="preserve"> </w:t>
      </w:r>
      <w:r w:rsidR="00CE0018">
        <w:rPr>
          <w:sz w:val="28"/>
          <w:szCs w:val="28"/>
        </w:rPr>
        <w:t>муниципальной</w:t>
      </w:r>
      <w:r>
        <w:rPr>
          <w:sz w:val="28"/>
          <w:szCs w:val="28"/>
        </w:rPr>
        <w:t xml:space="preserve"> </w:t>
      </w:r>
      <w:r w:rsidRPr="00C3549B">
        <w:rPr>
          <w:sz w:val="28"/>
          <w:szCs w:val="28"/>
        </w:rPr>
        <w:t xml:space="preserve">собственности </w:t>
      </w:r>
      <w:proofErr w:type="spellStart"/>
      <w:r w:rsidR="00F065CE">
        <w:rPr>
          <w:sz w:val="28"/>
          <w:szCs w:val="28"/>
        </w:rPr>
        <w:t>Барлакского</w:t>
      </w:r>
      <w:proofErr w:type="spellEnd"/>
      <w:r w:rsidR="00F065CE">
        <w:rPr>
          <w:sz w:val="28"/>
          <w:szCs w:val="28"/>
        </w:rPr>
        <w:t xml:space="preserve"> сельсовета </w:t>
      </w:r>
      <w:proofErr w:type="spellStart"/>
      <w:r w:rsidR="00CE0018">
        <w:rPr>
          <w:sz w:val="28"/>
          <w:szCs w:val="28"/>
        </w:rPr>
        <w:t>Мошковского</w:t>
      </w:r>
      <w:proofErr w:type="spellEnd"/>
      <w:r w:rsidR="00CE0018">
        <w:rPr>
          <w:sz w:val="28"/>
          <w:szCs w:val="28"/>
        </w:rPr>
        <w:t xml:space="preserve"> района </w:t>
      </w:r>
      <w:r>
        <w:rPr>
          <w:sz w:val="28"/>
          <w:szCs w:val="28"/>
        </w:rPr>
        <w:t>Новосибирской области</w:t>
      </w:r>
      <w:r w:rsidRPr="00C3549B">
        <w:rPr>
          <w:sz w:val="28"/>
          <w:szCs w:val="28"/>
        </w:rPr>
        <w:t xml:space="preserve"> </w:t>
      </w:r>
      <w:r w:rsidRPr="00FB6677">
        <w:rPr>
          <w:sz w:val="28"/>
          <w:szCs w:val="28"/>
        </w:rPr>
        <w:t>(далее – Порядок и условия),</w:t>
      </w:r>
      <w:r w:rsidRPr="00C3549B">
        <w:rPr>
          <w:sz w:val="28"/>
          <w:szCs w:val="28"/>
        </w:rPr>
        <w:t xml:space="preserve"> разработан</w:t>
      </w:r>
      <w:r>
        <w:rPr>
          <w:sz w:val="28"/>
          <w:szCs w:val="28"/>
        </w:rPr>
        <w:t>ы</w:t>
      </w:r>
      <w:r w:rsidRPr="00C3549B">
        <w:rPr>
          <w:sz w:val="28"/>
          <w:szCs w:val="28"/>
        </w:rPr>
        <w:t xml:space="preserve"> в соответствии с Гражданским </w:t>
      </w:r>
      <w:hyperlink r:id="rId8" w:history="1">
        <w:r w:rsidRPr="00D911BF">
          <w:rPr>
            <w:sz w:val="28"/>
            <w:szCs w:val="28"/>
          </w:rPr>
          <w:t>кодексом</w:t>
        </w:r>
      </w:hyperlink>
      <w:r w:rsidRPr="00D911BF">
        <w:rPr>
          <w:sz w:val="28"/>
          <w:szCs w:val="28"/>
        </w:rPr>
        <w:t xml:space="preserve"> Ро</w:t>
      </w:r>
      <w:r>
        <w:rPr>
          <w:sz w:val="28"/>
          <w:szCs w:val="28"/>
        </w:rPr>
        <w:t>ссийской Федерации, Федеральным</w:t>
      </w:r>
      <w:r w:rsidRPr="00D911BF">
        <w:rPr>
          <w:sz w:val="28"/>
          <w:szCs w:val="28"/>
        </w:rPr>
        <w:t xml:space="preserve"> закон</w:t>
      </w:r>
      <w:r>
        <w:rPr>
          <w:sz w:val="28"/>
          <w:szCs w:val="28"/>
        </w:rPr>
        <w:t>ом</w:t>
      </w:r>
      <w:r w:rsidRPr="00D911BF">
        <w:rPr>
          <w:sz w:val="28"/>
          <w:szCs w:val="28"/>
        </w:rPr>
        <w:t xml:space="preserve"> от 24.07.2007 </w:t>
      </w:r>
      <w:hyperlink r:id="rId9" w:history="1">
        <w:r>
          <w:rPr>
            <w:sz w:val="28"/>
            <w:szCs w:val="28"/>
          </w:rPr>
          <w:t>№ </w:t>
        </w:r>
        <w:r w:rsidRPr="00D911BF">
          <w:rPr>
            <w:sz w:val="28"/>
            <w:szCs w:val="28"/>
          </w:rPr>
          <w:t>209-ФЗ</w:t>
        </w:r>
      </w:hyperlink>
      <w:r w:rsidRPr="00D911BF">
        <w:rPr>
          <w:sz w:val="28"/>
          <w:szCs w:val="28"/>
        </w:rPr>
        <w:t xml:space="preserve"> </w:t>
      </w:r>
      <w:r>
        <w:rPr>
          <w:sz w:val="28"/>
          <w:szCs w:val="28"/>
        </w:rPr>
        <w:t>«</w:t>
      </w:r>
      <w:r w:rsidRPr="00C3549B">
        <w:rPr>
          <w:sz w:val="28"/>
          <w:szCs w:val="28"/>
        </w:rPr>
        <w:t>О развитии малого и среднего предпринима</w:t>
      </w:r>
      <w:r>
        <w:rPr>
          <w:sz w:val="28"/>
          <w:szCs w:val="28"/>
        </w:rPr>
        <w:t>тельства в Российской Федерации»</w:t>
      </w:r>
      <w:r w:rsidRPr="00C3549B">
        <w:rPr>
          <w:sz w:val="28"/>
          <w:szCs w:val="28"/>
        </w:rPr>
        <w:t xml:space="preserve">, </w:t>
      </w:r>
      <w:r>
        <w:rPr>
          <w:sz w:val="28"/>
          <w:szCs w:val="28"/>
        </w:rPr>
        <w:t xml:space="preserve">Федеральным законом </w:t>
      </w:r>
      <w:r w:rsidRPr="00C3549B">
        <w:rPr>
          <w:sz w:val="28"/>
          <w:szCs w:val="28"/>
        </w:rPr>
        <w:t xml:space="preserve">от 26.07.2006 </w:t>
      </w:r>
      <w:hyperlink r:id="rId10" w:history="1">
        <w:r w:rsidRPr="00D911BF">
          <w:rPr>
            <w:sz w:val="28"/>
            <w:szCs w:val="28"/>
          </w:rPr>
          <w:t>№ 135-ФЗ</w:t>
        </w:r>
      </w:hyperlink>
      <w:r w:rsidRPr="00D911BF">
        <w:rPr>
          <w:sz w:val="28"/>
          <w:szCs w:val="28"/>
        </w:rPr>
        <w:t xml:space="preserve"> «О защите конкуренции», </w:t>
      </w:r>
      <w:r>
        <w:rPr>
          <w:sz w:val="28"/>
          <w:szCs w:val="28"/>
        </w:rPr>
        <w:t>Законом Новосибирской области</w:t>
      </w:r>
      <w:proofErr w:type="gramEnd"/>
      <w:r>
        <w:rPr>
          <w:sz w:val="28"/>
          <w:szCs w:val="28"/>
        </w:rPr>
        <w:t xml:space="preserve"> от 02.07.2008 № 245-ОЗ «О развитии малого и среднего предпринимательства в Новосибирской области», </w:t>
      </w:r>
      <w:r w:rsidRPr="00D911BF">
        <w:rPr>
          <w:sz w:val="28"/>
          <w:szCs w:val="28"/>
        </w:rPr>
        <w:t>иными нормативными правовыми актами Российской Федерации, Новосибирской области.</w:t>
      </w:r>
    </w:p>
    <w:p w:rsidR="009F107A" w:rsidRPr="009F107A" w:rsidRDefault="00035EF2" w:rsidP="007E0C30">
      <w:pPr>
        <w:shd w:val="clear" w:color="auto" w:fill="FFFFFF"/>
        <w:spacing w:after="0" w:line="240" w:lineRule="auto"/>
        <w:ind w:firstLine="851"/>
        <w:jc w:val="both"/>
        <w:rPr>
          <w:rFonts w:ascii="Times New Roman" w:hAnsi="Times New Roman"/>
          <w:bCs/>
          <w:i/>
          <w:spacing w:val="-1"/>
          <w:sz w:val="28"/>
          <w:szCs w:val="28"/>
        </w:rPr>
      </w:pPr>
      <w:r w:rsidRPr="009F107A">
        <w:rPr>
          <w:rFonts w:ascii="Times New Roman" w:hAnsi="Times New Roman"/>
          <w:sz w:val="28"/>
          <w:szCs w:val="28"/>
        </w:rPr>
        <w:t>2. </w:t>
      </w:r>
      <w:proofErr w:type="gramStart"/>
      <w:r w:rsidR="009F107A" w:rsidRPr="009F107A">
        <w:rPr>
          <w:rFonts w:ascii="Times New Roman" w:hAnsi="Times New Roman"/>
          <w:sz w:val="28"/>
          <w:szCs w:val="28"/>
        </w:rPr>
        <w:t xml:space="preserve">Порядок и условия устанавливают процедуру предоставления в аренду имущества (за исключением земельных участков), находящегося в муниципальной собственности </w:t>
      </w:r>
      <w:proofErr w:type="spellStart"/>
      <w:r w:rsidR="009F107A" w:rsidRPr="009F107A">
        <w:rPr>
          <w:rFonts w:ascii="Times New Roman" w:hAnsi="Times New Roman"/>
          <w:sz w:val="28"/>
          <w:szCs w:val="28"/>
        </w:rPr>
        <w:t>Барлакского</w:t>
      </w:r>
      <w:proofErr w:type="spellEnd"/>
      <w:r w:rsidR="009F107A" w:rsidRPr="009F107A">
        <w:rPr>
          <w:rFonts w:ascii="Times New Roman" w:hAnsi="Times New Roman"/>
          <w:sz w:val="28"/>
          <w:szCs w:val="28"/>
        </w:rPr>
        <w:t xml:space="preserve"> сельсовета </w:t>
      </w:r>
      <w:proofErr w:type="spellStart"/>
      <w:r w:rsidR="009F107A" w:rsidRPr="009F107A">
        <w:rPr>
          <w:rFonts w:ascii="Times New Roman" w:hAnsi="Times New Roman"/>
          <w:sz w:val="28"/>
          <w:szCs w:val="28"/>
        </w:rPr>
        <w:t>Мошковского</w:t>
      </w:r>
      <w:proofErr w:type="spellEnd"/>
      <w:r w:rsidR="009F107A" w:rsidRPr="009F107A">
        <w:rPr>
          <w:rFonts w:ascii="Times New Roman" w:hAnsi="Times New Roman"/>
          <w:sz w:val="28"/>
          <w:szCs w:val="28"/>
        </w:rPr>
        <w:t xml:space="preserve"> района Новосибирской области (далее – имущество), включенного в перечень муниципального имущества </w:t>
      </w:r>
      <w:proofErr w:type="spellStart"/>
      <w:r w:rsidR="009F107A" w:rsidRPr="009F107A">
        <w:rPr>
          <w:rFonts w:ascii="Times New Roman" w:hAnsi="Times New Roman"/>
          <w:sz w:val="28"/>
          <w:szCs w:val="28"/>
        </w:rPr>
        <w:t>Барлакского</w:t>
      </w:r>
      <w:proofErr w:type="spellEnd"/>
      <w:r w:rsidR="009F107A" w:rsidRPr="009F107A">
        <w:rPr>
          <w:rFonts w:ascii="Times New Roman" w:hAnsi="Times New Roman"/>
          <w:sz w:val="28"/>
          <w:szCs w:val="28"/>
        </w:rPr>
        <w:t xml:space="preserve"> сельсовета </w:t>
      </w:r>
      <w:proofErr w:type="spellStart"/>
      <w:r w:rsidR="009F107A" w:rsidRPr="009F107A">
        <w:rPr>
          <w:rFonts w:ascii="Times New Roman" w:hAnsi="Times New Roman"/>
          <w:sz w:val="28"/>
          <w:szCs w:val="28"/>
        </w:rPr>
        <w:t>Мошковского</w:t>
      </w:r>
      <w:proofErr w:type="spellEnd"/>
      <w:r w:rsidR="009F107A" w:rsidRPr="009F107A">
        <w:rPr>
          <w:rFonts w:ascii="Times New Roman" w:hAnsi="Times New Roman"/>
          <w:sz w:val="28"/>
          <w:szCs w:val="28"/>
        </w:rPr>
        <w:t xml:space="preserve"> района Новосибирской области, свободного от прав третьих лиц (за исключением имущественных прав субъектов малого и среднего предпринимательства) (далее - Перечень), и условия предоставления включенного в Перечень имущества в</w:t>
      </w:r>
      <w:proofErr w:type="gramEnd"/>
      <w:r w:rsidR="009F107A" w:rsidRPr="009F107A">
        <w:rPr>
          <w:rFonts w:ascii="Times New Roman" w:hAnsi="Times New Roman"/>
          <w:sz w:val="28"/>
          <w:szCs w:val="28"/>
        </w:rPr>
        <w:t xml:space="preserve"> аренду, в том числе льготы для субъектов малого и среднего предпринимательства </w:t>
      </w:r>
      <w:proofErr w:type="spellStart"/>
      <w:r w:rsidR="009F107A" w:rsidRPr="009F107A">
        <w:rPr>
          <w:rFonts w:ascii="Times New Roman" w:hAnsi="Times New Roman"/>
          <w:sz w:val="28"/>
          <w:szCs w:val="28"/>
        </w:rPr>
        <w:t>Барлакского</w:t>
      </w:r>
      <w:proofErr w:type="spellEnd"/>
      <w:r w:rsidR="009F107A" w:rsidRPr="009F107A">
        <w:rPr>
          <w:rFonts w:ascii="Times New Roman" w:hAnsi="Times New Roman"/>
          <w:sz w:val="28"/>
          <w:szCs w:val="28"/>
        </w:rPr>
        <w:t xml:space="preserve"> сельсовета </w:t>
      </w:r>
      <w:proofErr w:type="spellStart"/>
      <w:r w:rsidR="009F107A" w:rsidRPr="009F107A">
        <w:rPr>
          <w:rFonts w:ascii="Times New Roman" w:hAnsi="Times New Roman"/>
          <w:sz w:val="28"/>
          <w:szCs w:val="28"/>
        </w:rPr>
        <w:t>Мошковского</w:t>
      </w:r>
      <w:proofErr w:type="spellEnd"/>
      <w:r w:rsidR="009F107A" w:rsidRPr="009F107A">
        <w:rPr>
          <w:rFonts w:ascii="Times New Roman" w:hAnsi="Times New Roman"/>
          <w:sz w:val="28"/>
          <w:szCs w:val="28"/>
        </w:rPr>
        <w:t xml:space="preserve"> района Новосибирской области, организаций, образующим инфраструктуру поддержки субъектов малого и среднего предпринимательства (далее – субъекты МСП), а</w:t>
      </w:r>
      <w:r w:rsidR="009F107A" w:rsidRPr="009F107A">
        <w:rPr>
          <w:rFonts w:ascii="Times New Roman" w:hAnsi="Times New Roman"/>
          <w:bCs/>
          <w:sz w:val="28"/>
          <w:szCs w:val="28"/>
        </w:rPr>
        <w:t xml:space="preserve"> также </w:t>
      </w:r>
      <w:r w:rsidR="009F107A" w:rsidRPr="009F107A">
        <w:rPr>
          <w:rFonts w:ascii="Times New Roman" w:hAnsi="Times New Roman"/>
          <w:sz w:val="28"/>
          <w:szCs w:val="28"/>
        </w:rPr>
        <w:t>физических лиц, не являющимися индивидуальными предпринимателями  и применяющим специальный налоговый </w:t>
      </w:r>
      <w:hyperlink r:id="rId11" w:history="1">
        <w:r w:rsidR="009F107A" w:rsidRPr="009F107A">
          <w:rPr>
            <w:rStyle w:val="a3"/>
            <w:rFonts w:ascii="Times New Roman" w:hAnsi="Times New Roman"/>
            <w:color w:val="auto"/>
            <w:sz w:val="28"/>
            <w:szCs w:val="28"/>
            <w:u w:val="none"/>
          </w:rPr>
          <w:t>режим</w:t>
        </w:r>
      </w:hyperlink>
      <w:r w:rsidR="009F107A" w:rsidRPr="009F107A">
        <w:rPr>
          <w:rFonts w:ascii="Times New Roman" w:hAnsi="Times New Roman"/>
          <w:sz w:val="28"/>
          <w:szCs w:val="28"/>
        </w:rPr>
        <w:t> «Налог на профессиональный доход», занимающихся социально значимыми видами деятельности</w:t>
      </w:r>
      <w:proofErr w:type="gramStart"/>
      <w:r w:rsidR="009F107A" w:rsidRPr="009F107A">
        <w:rPr>
          <w:rFonts w:ascii="Times New Roman" w:hAnsi="Times New Roman"/>
          <w:sz w:val="28"/>
          <w:szCs w:val="28"/>
        </w:rPr>
        <w:t>.</w:t>
      </w:r>
      <w:proofErr w:type="gramEnd"/>
      <w:r w:rsidR="009F107A" w:rsidRPr="009F107A">
        <w:rPr>
          <w:rFonts w:ascii="Times New Roman" w:hAnsi="Times New Roman"/>
          <w:bCs/>
          <w:i/>
          <w:spacing w:val="-1"/>
          <w:sz w:val="28"/>
          <w:szCs w:val="28"/>
        </w:rPr>
        <w:t xml:space="preserve"> (</w:t>
      </w:r>
      <w:proofErr w:type="gramStart"/>
      <w:r w:rsidR="009F107A" w:rsidRPr="009F107A">
        <w:rPr>
          <w:rFonts w:ascii="Times New Roman" w:hAnsi="Times New Roman"/>
          <w:bCs/>
          <w:i/>
          <w:spacing w:val="-1"/>
          <w:sz w:val="28"/>
          <w:szCs w:val="28"/>
        </w:rPr>
        <w:t>в</w:t>
      </w:r>
      <w:proofErr w:type="gramEnd"/>
      <w:r w:rsidR="009F107A" w:rsidRPr="009F107A">
        <w:rPr>
          <w:rFonts w:ascii="Times New Roman" w:hAnsi="Times New Roman"/>
          <w:bCs/>
          <w:i/>
          <w:spacing w:val="-1"/>
          <w:sz w:val="28"/>
          <w:szCs w:val="28"/>
        </w:rPr>
        <w:t xml:space="preserve"> ред. от 01.12.2021 № 78)</w:t>
      </w:r>
    </w:p>
    <w:p w:rsidR="00CE0018" w:rsidRDefault="00035EF2" w:rsidP="007E0C30">
      <w:pPr>
        <w:pStyle w:val="ConsPlusNormal"/>
        <w:ind w:firstLine="851"/>
        <w:jc w:val="both"/>
        <w:rPr>
          <w:sz w:val="28"/>
          <w:szCs w:val="28"/>
        </w:rPr>
      </w:pPr>
      <w:r>
        <w:rPr>
          <w:sz w:val="28"/>
          <w:szCs w:val="28"/>
        </w:rPr>
        <w:t>3. </w:t>
      </w:r>
      <w:proofErr w:type="gramStart"/>
      <w:r w:rsidR="005541B2">
        <w:rPr>
          <w:sz w:val="28"/>
          <w:szCs w:val="28"/>
        </w:rPr>
        <w:t>П</w:t>
      </w:r>
      <w:r w:rsidR="005541B2" w:rsidRPr="009C48D6">
        <w:rPr>
          <w:sz w:val="28"/>
          <w:szCs w:val="28"/>
        </w:rPr>
        <w:t>оряд</w:t>
      </w:r>
      <w:r w:rsidR="005541B2">
        <w:rPr>
          <w:sz w:val="28"/>
          <w:szCs w:val="28"/>
        </w:rPr>
        <w:t>ком</w:t>
      </w:r>
      <w:r w:rsidR="005541B2" w:rsidRPr="009C48D6">
        <w:rPr>
          <w:sz w:val="28"/>
          <w:szCs w:val="28"/>
        </w:rPr>
        <w:t xml:space="preserve"> и условия</w:t>
      </w:r>
      <w:r w:rsidR="005541B2">
        <w:rPr>
          <w:sz w:val="28"/>
          <w:szCs w:val="28"/>
        </w:rPr>
        <w:t>ми</w:t>
      </w:r>
      <w:r w:rsidR="005541B2" w:rsidRPr="009C48D6">
        <w:rPr>
          <w:sz w:val="28"/>
          <w:szCs w:val="28"/>
        </w:rPr>
        <w:t xml:space="preserve"> </w:t>
      </w:r>
      <w:r w:rsidRPr="00982C50">
        <w:rPr>
          <w:sz w:val="28"/>
          <w:szCs w:val="28"/>
        </w:rPr>
        <w:t xml:space="preserve">регулируются отношения по оказанию </w:t>
      </w:r>
      <w:r w:rsidR="00CE0018">
        <w:rPr>
          <w:sz w:val="28"/>
          <w:szCs w:val="28"/>
        </w:rPr>
        <w:t xml:space="preserve">администрацией </w:t>
      </w:r>
      <w:proofErr w:type="spellStart"/>
      <w:r w:rsidR="00F065CE">
        <w:rPr>
          <w:sz w:val="28"/>
          <w:szCs w:val="28"/>
        </w:rPr>
        <w:t>Барлакского</w:t>
      </w:r>
      <w:proofErr w:type="spellEnd"/>
      <w:r w:rsidR="00F065CE">
        <w:rPr>
          <w:sz w:val="28"/>
          <w:szCs w:val="28"/>
        </w:rPr>
        <w:t xml:space="preserve"> сельсовета </w:t>
      </w:r>
      <w:proofErr w:type="spellStart"/>
      <w:r w:rsidR="00CE0018">
        <w:rPr>
          <w:sz w:val="28"/>
          <w:szCs w:val="28"/>
        </w:rPr>
        <w:t>Мошковского</w:t>
      </w:r>
      <w:proofErr w:type="spellEnd"/>
      <w:r w:rsidR="00CE0018">
        <w:rPr>
          <w:sz w:val="28"/>
          <w:szCs w:val="28"/>
        </w:rPr>
        <w:t xml:space="preserve"> района</w:t>
      </w:r>
      <w:r w:rsidRPr="00982C50">
        <w:rPr>
          <w:sz w:val="28"/>
          <w:szCs w:val="28"/>
        </w:rPr>
        <w:t xml:space="preserve"> </w:t>
      </w:r>
      <w:r>
        <w:rPr>
          <w:sz w:val="28"/>
          <w:szCs w:val="28"/>
        </w:rPr>
        <w:t>Н</w:t>
      </w:r>
      <w:r w:rsidRPr="00982C50">
        <w:rPr>
          <w:sz w:val="28"/>
          <w:szCs w:val="28"/>
        </w:rPr>
        <w:t xml:space="preserve">овосибирской </w:t>
      </w:r>
      <w:r>
        <w:rPr>
          <w:sz w:val="28"/>
          <w:szCs w:val="28"/>
        </w:rPr>
        <w:t>области имущественной поддержки с</w:t>
      </w:r>
      <w:r w:rsidRPr="00982C50">
        <w:rPr>
          <w:sz w:val="28"/>
          <w:szCs w:val="28"/>
        </w:rPr>
        <w:t xml:space="preserve">убъектам </w:t>
      </w:r>
      <w:r>
        <w:rPr>
          <w:sz w:val="28"/>
          <w:szCs w:val="28"/>
        </w:rPr>
        <w:t xml:space="preserve">МСП </w:t>
      </w:r>
      <w:r w:rsidRPr="00982C50">
        <w:rPr>
          <w:sz w:val="28"/>
          <w:szCs w:val="28"/>
        </w:rPr>
        <w:t>и организациям, образ</w:t>
      </w:r>
      <w:r>
        <w:rPr>
          <w:sz w:val="28"/>
          <w:szCs w:val="28"/>
        </w:rPr>
        <w:t>ующим инфраструктуру поддержки с</w:t>
      </w:r>
      <w:r w:rsidRPr="00982C50">
        <w:rPr>
          <w:sz w:val="28"/>
          <w:szCs w:val="28"/>
        </w:rPr>
        <w:t>убъектов</w:t>
      </w:r>
      <w:r>
        <w:rPr>
          <w:sz w:val="28"/>
          <w:szCs w:val="28"/>
        </w:rPr>
        <w:t xml:space="preserve"> МСП, </w:t>
      </w:r>
      <w:r w:rsidR="009F107A" w:rsidRPr="00E70CF3">
        <w:rPr>
          <w:bCs/>
          <w:spacing w:val="-1"/>
          <w:sz w:val="28"/>
          <w:szCs w:val="28"/>
        </w:rPr>
        <w:t xml:space="preserve">а, также </w:t>
      </w:r>
      <w:r w:rsidR="009F107A" w:rsidRPr="00E70CF3">
        <w:rPr>
          <w:color w:val="000000"/>
          <w:sz w:val="28"/>
          <w:szCs w:val="28"/>
          <w:shd w:val="clear" w:color="auto" w:fill="FFFFFF"/>
        </w:rPr>
        <w:t xml:space="preserve">физическим </w:t>
      </w:r>
      <w:r w:rsidR="009F107A" w:rsidRPr="00E70CF3">
        <w:rPr>
          <w:color w:val="000000"/>
          <w:sz w:val="28"/>
          <w:szCs w:val="28"/>
          <w:shd w:val="clear" w:color="auto" w:fill="FFFFFF"/>
        </w:rPr>
        <w:lastRenderedPageBreak/>
        <w:t>лицам, не являющимся индивидуальными предпринимателями  и применяющим специальный налоговый</w:t>
      </w:r>
      <w:r w:rsidR="009F107A" w:rsidRPr="00E70CF3">
        <w:rPr>
          <w:sz w:val="28"/>
          <w:szCs w:val="28"/>
          <w:shd w:val="clear" w:color="auto" w:fill="FFFFFF"/>
        </w:rPr>
        <w:t> </w:t>
      </w:r>
      <w:hyperlink r:id="rId12" w:history="1">
        <w:r w:rsidR="009F107A" w:rsidRPr="00E70CF3">
          <w:rPr>
            <w:rStyle w:val="a3"/>
            <w:color w:val="auto"/>
            <w:sz w:val="28"/>
            <w:szCs w:val="28"/>
            <w:u w:val="none"/>
            <w:shd w:val="clear" w:color="auto" w:fill="FFFFFF"/>
          </w:rPr>
          <w:t>режим</w:t>
        </w:r>
      </w:hyperlink>
      <w:r w:rsidR="009F107A" w:rsidRPr="00E70CF3">
        <w:rPr>
          <w:sz w:val="28"/>
          <w:szCs w:val="28"/>
          <w:shd w:val="clear" w:color="auto" w:fill="FFFFFF"/>
        </w:rPr>
        <w:t> </w:t>
      </w:r>
      <w:r w:rsidR="009F107A" w:rsidRPr="00E70CF3">
        <w:rPr>
          <w:color w:val="000000"/>
          <w:sz w:val="28"/>
          <w:szCs w:val="28"/>
          <w:shd w:val="clear" w:color="auto" w:fill="FFFFFF"/>
        </w:rPr>
        <w:t>«Налог на профессиональный доход»</w:t>
      </w:r>
      <w:r w:rsidR="009F107A">
        <w:rPr>
          <w:color w:val="000000"/>
          <w:sz w:val="28"/>
          <w:szCs w:val="28"/>
          <w:shd w:val="clear" w:color="auto" w:fill="FFFFFF"/>
        </w:rPr>
        <w:t xml:space="preserve"> </w:t>
      </w:r>
      <w:r>
        <w:rPr>
          <w:sz w:val="28"/>
          <w:szCs w:val="28"/>
        </w:rPr>
        <w:t xml:space="preserve">путем предоставления в </w:t>
      </w:r>
      <w:r w:rsidRPr="00FB6677">
        <w:rPr>
          <w:sz w:val="28"/>
          <w:szCs w:val="28"/>
        </w:rPr>
        <w:t>аренду на долгосрочной основе</w:t>
      </w:r>
      <w:r>
        <w:rPr>
          <w:sz w:val="28"/>
          <w:szCs w:val="28"/>
        </w:rPr>
        <w:t xml:space="preserve"> имущества, включенного в Перечень, в том числе на торгах, по льготной</w:t>
      </w:r>
      <w:proofErr w:type="gramEnd"/>
      <w:r>
        <w:rPr>
          <w:sz w:val="28"/>
          <w:szCs w:val="28"/>
        </w:rPr>
        <w:t xml:space="preserve"> ставке</w:t>
      </w:r>
      <w:proofErr w:type="gramStart"/>
      <w:r w:rsidRPr="00982C50">
        <w:rPr>
          <w:sz w:val="28"/>
          <w:szCs w:val="28"/>
        </w:rPr>
        <w:t>.</w:t>
      </w:r>
      <w:proofErr w:type="gramEnd"/>
      <w:r w:rsidR="00CE0018">
        <w:rPr>
          <w:sz w:val="28"/>
          <w:szCs w:val="28"/>
        </w:rPr>
        <w:t xml:space="preserve"> </w:t>
      </w:r>
      <w:r w:rsidR="009F107A" w:rsidRPr="009F107A">
        <w:rPr>
          <w:bCs/>
          <w:i/>
          <w:spacing w:val="-1"/>
          <w:sz w:val="28"/>
          <w:szCs w:val="28"/>
        </w:rPr>
        <w:t>(</w:t>
      </w:r>
      <w:proofErr w:type="gramStart"/>
      <w:r w:rsidR="009F107A" w:rsidRPr="009F107A">
        <w:rPr>
          <w:bCs/>
          <w:i/>
          <w:spacing w:val="-1"/>
          <w:sz w:val="28"/>
          <w:szCs w:val="28"/>
        </w:rPr>
        <w:t>в</w:t>
      </w:r>
      <w:proofErr w:type="gramEnd"/>
      <w:r w:rsidR="009F107A" w:rsidRPr="009F107A">
        <w:rPr>
          <w:bCs/>
          <w:i/>
          <w:spacing w:val="-1"/>
          <w:sz w:val="28"/>
          <w:szCs w:val="28"/>
        </w:rPr>
        <w:t xml:space="preserve"> ред. от 01.12.2021 № 78)</w:t>
      </w:r>
    </w:p>
    <w:p w:rsidR="00035EF2" w:rsidRPr="00234EDD" w:rsidRDefault="00035EF2" w:rsidP="007E0C30">
      <w:pPr>
        <w:pStyle w:val="ConsPlusNormal"/>
        <w:ind w:firstLine="851"/>
        <w:jc w:val="both"/>
        <w:rPr>
          <w:sz w:val="28"/>
          <w:szCs w:val="28"/>
          <w:lang w:eastAsia="en-US"/>
        </w:rPr>
      </w:pPr>
      <w:r>
        <w:rPr>
          <w:sz w:val="28"/>
          <w:szCs w:val="28"/>
        </w:rPr>
        <w:t>4</w:t>
      </w:r>
      <w:r w:rsidRPr="007E0FF8">
        <w:rPr>
          <w:sz w:val="28"/>
          <w:szCs w:val="28"/>
        </w:rPr>
        <w:t>.</w:t>
      </w:r>
      <w:r>
        <w:rPr>
          <w:sz w:val="28"/>
          <w:szCs w:val="28"/>
        </w:rPr>
        <w:t> </w:t>
      </w:r>
      <w:r w:rsidRPr="00D84563">
        <w:rPr>
          <w:sz w:val="28"/>
          <w:szCs w:val="28"/>
        </w:rPr>
        <w:t>Перечень социально значимых видов деятельности,</w:t>
      </w:r>
      <w:r>
        <w:rPr>
          <w:sz w:val="28"/>
          <w:szCs w:val="28"/>
        </w:rPr>
        <w:t xml:space="preserve"> осуществляемых субъектами МСП</w:t>
      </w:r>
      <w:r w:rsidR="009F107A">
        <w:rPr>
          <w:sz w:val="28"/>
          <w:szCs w:val="28"/>
        </w:rPr>
        <w:t xml:space="preserve">, </w:t>
      </w:r>
      <w:r w:rsidR="009F107A" w:rsidRPr="00E70CF3">
        <w:rPr>
          <w:color w:val="000000"/>
          <w:sz w:val="28"/>
          <w:szCs w:val="28"/>
          <w:shd w:val="clear" w:color="auto" w:fill="FFFFFF"/>
        </w:rPr>
        <w:t>физическими лицами, не являющимися индивидуальными предпринимателями  и применяющими специальный налоговый</w:t>
      </w:r>
      <w:r w:rsidR="009F107A" w:rsidRPr="00E70CF3">
        <w:rPr>
          <w:sz w:val="28"/>
          <w:szCs w:val="28"/>
          <w:shd w:val="clear" w:color="auto" w:fill="FFFFFF"/>
        </w:rPr>
        <w:t> </w:t>
      </w:r>
      <w:hyperlink r:id="rId13" w:history="1">
        <w:r w:rsidR="009F107A" w:rsidRPr="00E70CF3">
          <w:rPr>
            <w:rStyle w:val="a3"/>
            <w:color w:val="auto"/>
            <w:sz w:val="28"/>
            <w:szCs w:val="28"/>
            <w:u w:val="none"/>
            <w:shd w:val="clear" w:color="auto" w:fill="FFFFFF"/>
          </w:rPr>
          <w:t>режим</w:t>
        </w:r>
      </w:hyperlink>
      <w:r w:rsidR="009F107A" w:rsidRPr="00E70CF3">
        <w:rPr>
          <w:sz w:val="28"/>
          <w:szCs w:val="28"/>
          <w:shd w:val="clear" w:color="auto" w:fill="FFFFFF"/>
        </w:rPr>
        <w:t> </w:t>
      </w:r>
      <w:r w:rsidR="009F107A" w:rsidRPr="00E70CF3">
        <w:rPr>
          <w:color w:val="000000"/>
          <w:sz w:val="28"/>
          <w:szCs w:val="28"/>
          <w:shd w:val="clear" w:color="auto" w:fill="FFFFFF"/>
        </w:rPr>
        <w:t>«Налог на профессиональный доход»</w:t>
      </w:r>
      <w:r w:rsidRPr="00D84563">
        <w:rPr>
          <w:sz w:val="28"/>
          <w:szCs w:val="28"/>
        </w:rPr>
        <w:t>, у</w:t>
      </w:r>
      <w:r>
        <w:rPr>
          <w:sz w:val="28"/>
          <w:szCs w:val="28"/>
        </w:rPr>
        <w:t>тверждается</w:t>
      </w:r>
      <w:r w:rsidRPr="00D84563">
        <w:rPr>
          <w:sz w:val="28"/>
          <w:szCs w:val="28"/>
        </w:rPr>
        <w:t xml:space="preserve"> правовым актом </w:t>
      </w:r>
      <w:r w:rsidR="00CE0018">
        <w:rPr>
          <w:color w:val="000000"/>
          <w:sz w:val="28"/>
          <w:szCs w:val="28"/>
        </w:rPr>
        <w:t xml:space="preserve">администрации </w:t>
      </w:r>
      <w:proofErr w:type="spellStart"/>
      <w:r w:rsidR="00F065CE">
        <w:rPr>
          <w:sz w:val="28"/>
          <w:szCs w:val="28"/>
        </w:rPr>
        <w:t>Барлакского</w:t>
      </w:r>
      <w:proofErr w:type="spellEnd"/>
      <w:r w:rsidR="00F065CE">
        <w:rPr>
          <w:sz w:val="28"/>
          <w:szCs w:val="28"/>
        </w:rPr>
        <w:t xml:space="preserve"> сельсовета</w:t>
      </w:r>
      <w:r w:rsidR="00F065CE">
        <w:rPr>
          <w:color w:val="000000"/>
          <w:sz w:val="28"/>
          <w:szCs w:val="28"/>
        </w:rPr>
        <w:t xml:space="preserve"> </w:t>
      </w:r>
      <w:proofErr w:type="spellStart"/>
      <w:r w:rsidR="00CE0018">
        <w:rPr>
          <w:color w:val="000000"/>
          <w:sz w:val="28"/>
          <w:szCs w:val="28"/>
        </w:rPr>
        <w:t>Мошковского</w:t>
      </w:r>
      <w:proofErr w:type="spellEnd"/>
      <w:r w:rsidR="00CE0018">
        <w:rPr>
          <w:color w:val="000000"/>
          <w:sz w:val="28"/>
          <w:szCs w:val="28"/>
        </w:rPr>
        <w:t xml:space="preserve"> района </w:t>
      </w:r>
      <w:r>
        <w:rPr>
          <w:color w:val="000000"/>
          <w:sz w:val="28"/>
          <w:szCs w:val="28"/>
        </w:rPr>
        <w:t>Новосибирской области</w:t>
      </w:r>
      <w:proofErr w:type="gramStart"/>
      <w:r>
        <w:rPr>
          <w:sz w:val="28"/>
          <w:szCs w:val="28"/>
          <w:lang w:eastAsia="en-US"/>
        </w:rPr>
        <w:t>.</w:t>
      </w:r>
      <w:proofErr w:type="gramEnd"/>
      <w:r w:rsidR="009F107A" w:rsidRPr="009F107A">
        <w:rPr>
          <w:bCs/>
          <w:i/>
          <w:spacing w:val="-1"/>
          <w:sz w:val="28"/>
          <w:szCs w:val="28"/>
        </w:rPr>
        <w:t xml:space="preserve"> (</w:t>
      </w:r>
      <w:proofErr w:type="gramStart"/>
      <w:r w:rsidR="009F107A" w:rsidRPr="009F107A">
        <w:rPr>
          <w:bCs/>
          <w:i/>
          <w:spacing w:val="-1"/>
          <w:sz w:val="28"/>
          <w:szCs w:val="28"/>
        </w:rPr>
        <w:t>в</w:t>
      </w:r>
      <w:proofErr w:type="gramEnd"/>
      <w:r w:rsidR="009F107A" w:rsidRPr="009F107A">
        <w:rPr>
          <w:bCs/>
          <w:i/>
          <w:spacing w:val="-1"/>
          <w:sz w:val="28"/>
          <w:szCs w:val="28"/>
        </w:rPr>
        <w:t xml:space="preserve"> ред. от 01.12.2021 № 78)</w:t>
      </w:r>
    </w:p>
    <w:p w:rsidR="00C868C1" w:rsidRDefault="00035EF2" w:rsidP="007E0C30">
      <w:pPr>
        <w:pStyle w:val="ConsPlusNormal"/>
        <w:ind w:firstLine="851"/>
        <w:jc w:val="both"/>
        <w:rPr>
          <w:sz w:val="28"/>
          <w:szCs w:val="28"/>
          <w:highlight w:val="yellow"/>
        </w:rPr>
      </w:pPr>
      <w:r w:rsidRPr="00400F08">
        <w:rPr>
          <w:sz w:val="28"/>
          <w:szCs w:val="28"/>
        </w:rPr>
        <w:t xml:space="preserve">5. Арендодателем имущества, включенного в Перечень, является </w:t>
      </w:r>
      <w:r w:rsidR="00F065CE">
        <w:rPr>
          <w:color w:val="000000"/>
          <w:sz w:val="28"/>
          <w:szCs w:val="28"/>
        </w:rPr>
        <w:t xml:space="preserve">администрация </w:t>
      </w:r>
      <w:proofErr w:type="spellStart"/>
      <w:r w:rsidR="00F065CE">
        <w:rPr>
          <w:sz w:val="28"/>
          <w:szCs w:val="28"/>
        </w:rPr>
        <w:t>Барлакского</w:t>
      </w:r>
      <w:proofErr w:type="spellEnd"/>
      <w:r w:rsidR="00F065CE">
        <w:rPr>
          <w:sz w:val="28"/>
          <w:szCs w:val="28"/>
        </w:rPr>
        <w:t xml:space="preserve"> сельсовета</w:t>
      </w:r>
      <w:r w:rsidR="00CE0018">
        <w:rPr>
          <w:color w:val="000000"/>
          <w:sz w:val="28"/>
          <w:szCs w:val="28"/>
        </w:rPr>
        <w:t xml:space="preserve"> </w:t>
      </w:r>
      <w:proofErr w:type="spellStart"/>
      <w:r w:rsidR="00CE0018">
        <w:rPr>
          <w:color w:val="000000"/>
          <w:sz w:val="28"/>
          <w:szCs w:val="28"/>
        </w:rPr>
        <w:t>Мошковского</w:t>
      </w:r>
      <w:proofErr w:type="spellEnd"/>
      <w:r w:rsidR="00CE0018">
        <w:rPr>
          <w:color w:val="000000"/>
          <w:sz w:val="28"/>
          <w:szCs w:val="28"/>
        </w:rPr>
        <w:t xml:space="preserve"> района Новосибирской области</w:t>
      </w:r>
      <w:r w:rsidR="00CE0018" w:rsidRPr="00400F08">
        <w:rPr>
          <w:sz w:val="28"/>
          <w:szCs w:val="28"/>
        </w:rPr>
        <w:t xml:space="preserve"> </w:t>
      </w:r>
      <w:r w:rsidRPr="00400F08">
        <w:rPr>
          <w:sz w:val="28"/>
          <w:szCs w:val="28"/>
        </w:rPr>
        <w:t xml:space="preserve">(далее - </w:t>
      </w:r>
      <w:r w:rsidR="00CE0018">
        <w:rPr>
          <w:sz w:val="28"/>
          <w:szCs w:val="28"/>
        </w:rPr>
        <w:t>администраци</w:t>
      </w:r>
      <w:r w:rsidR="00CE0018" w:rsidRPr="00C55E16">
        <w:rPr>
          <w:sz w:val="28"/>
          <w:szCs w:val="28"/>
        </w:rPr>
        <w:t>я</w:t>
      </w:r>
      <w:r w:rsidRPr="00C55E16">
        <w:rPr>
          <w:sz w:val="28"/>
          <w:szCs w:val="28"/>
        </w:rPr>
        <w:t xml:space="preserve">). </w:t>
      </w:r>
    </w:p>
    <w:p w:rsidR="00035EF2" w:rsidRPr="00906EA4" w:rsidRDefault="00035EF2" w:rsidP="007E0C30">
      <w:pPr>
        <w:pStyle w:val="ConsPlusNormal"/>
        <w:ind w:firstLine="851"/>
        <w:jc w:val="both"/>
        <w:rPr>
          <w:sz w:val="28"/>
          <w:szCs w:val="28"/>
        </w:rPr>
      </w:pPr>
      <w:r>
        <w:rPr>
          <w:sz w:val="28"/>
          <w:szCs w:val="28"/>
        </w:rPr>
        <w:t>6</w:t>
      </w:r>
      <w:r w:rsidRPr="00906EA4">
        <w:rPr>
          <w:sz w:val="28"/>
          <w:szCs w:val="28"/>
        </w:rPr>
        <w:t>. Арендат</w:t>
      </w:r>
      <w:r>
        <w:rPr>
          <w:sz w:val="28"/>
          <w:szCs w:val="28"/>
        </w:rPr>
        <w:t>орами имущества, включенного в П</w:t>
      </w:r>
      <w:r w:rsidRPr="00906EA4">
        <w:rPr>
          <w:sz w:val="28"/>
          <w:szCs w:val="28"/>
        </w:rPr>
        <w:t>еречень, являются:</w:t>
      </w:r>
    </w:p>
    <w:p w:rsidR="00035EF2" w:rsidRPr="00906EA4" w:rsidRDefault="00035EF2" w:rsidP="007E0C30">
      <w:pPr>
        <w:pStyle w:val="ConsPlusNormal"/>
        <w:ind w:firstLine="851"/>
        <w:jc w:val="both"/>
        <w:rPr>
          <w:sz w:val="28"/>
          <w:szCs w:val="28"/>
        </w:rPr>
      </w:pPr>
      <w:r>
        <w:rPr>
          <w:sz w:val="28"/>
          <w:szCs w:val="28"/>
        </w:rPr>
        <w:t>1) с</w:t>
      </w:r>
      <w:r w:rsidRPr="00906EA4">
        <w:rPr>
          <w:sz w:val="28"/>
          <w:szCs w:val="28"/>
        </w:rPr>
        <w:t xml:space="preserve">убъекты </w:t>
      </w:r>
      <w:r>
        <w:rPr>
          <w:sz w:val="28"/>
          <w:szCs w:val="28"/>
        </w:rPr>
        <w:t>МСП, за исключением с</w:t>
      </w:r>
      <w:r w:rsidRPr="00906EA4">
        <w:rPr>
          <w:sz w:val="28"/>
          <w:szCs w:val="28"/>
        </w:rPr>
        <w:t xml:space="preserve">убъектов </w:t>
      </w:r>
      <w:r>
        <w:rPr>
          <w:sz w:val="28"/>
          <w:szCs w:val="28"/>
        </w:rPr>
        <w:t>МСП</w:t>
      </w:r>
      <w:r w:rsidRPr="00906EA4">
        <w:rPr>
          <w:sz w:val="28"/>
          <w:szCs w:val="28"/>
        </w:rPr>
        <w:t xml:space="preserve">, которым в соответствии с Федеральным </w:t>
      </w:r>
      <w:hyperlink r:id="rId14" w:history="1">
        <w:r w:rsidRPr="00D911BF">
          <w:rPr>
            <w:sz w:val="28"/>
            <w:szCs w:val="28"/>
          </w:rPr>
          <w:t>законом</w:t>
        </w:r>
      </w:hyperlink>
      <w:r w:rsidRPr="00906EA4">
        <w:rPr>
          <w:sz w:val="28"/>
          <w:szCs w:val="28"/>
        </w:rPr>
        <w:t xml:space="preserve"> </w:t>
      </w:r>
      <w:r>
        <w:rPr>
          <w:sz w:val="28"/>
          <w:szCs w:val="28"/>
        </w:rPr>
        <w:t xml:space="preserve">от 24.07.2007 № 209-ФЗ </w:t>
      </w:r>
      <w:r w:rsidRPr="00906EA4">
        <w:rPr>
          <w:sz w:val="28"/>
          <w:szCs w:val="28"/>
        </w:rPr>
        <w:t>«О развитии малого и среднего предпринимательства в Российской Федерации» не может оказываться поддержка;</w:t>
      </w:r>
    </w:p>
    <w:p w:rsidR="00035EF2" w:rsidRDefault="00035EF2" w:rsidP="007E0C30">
      <w:pPr>
        <w:pStyle w:val="ConsPlusNormal"/>
        <w:ind w:firstLine="851"/>
        <w:jc w:val="both"/>
        <w:rPr>
          <w:sz w:val="28"/>
          <w:szCs w:val="28"/>
        </w:rPr>
      </w:pPr>
      <w:r>
        <w:rPr>
          <w:sz w:val="28"/>
          <w:szCs w:val="28"/>
        </w:rPr>
        <w:t xml:space="preserve">2) </w:t>
      </w:r>
      <w:r w:rsidRPr="00906EA4">
        <w:rPr>
          <w:sz w:val="28"/>
          <w:szCs w:val="28"/>
        </w:rPr>
        <w:t>организации, образ</w:t>
      </w:r>
      <w:r>
        <w:rPr>
          <w:sz w:val="28"/>
          <w:szCs w:val="28"/>
        </w:rPr>
        <w:t>ующие инфраструктуру поддержки субъектов МСП</w:t>
      </w:r>
      <w:r w:rsidRPr="00906EA4">
        <w:rPr>
          <w:sz w:val="28"/>
          <w:szCs w:val="28"/>
        </w:rPr>
        <w:t>.</w:t>
      </w:r>
    </w:p>
    <w:p w:rsidR="009F107A" w:rsidRDefault="009F107A" w:rsidP="007E0C30">
      <w:pPr>
        <w:pStyle w:val="ConsPlusNormal"/>
        <w:ind w:firstLine="851"/>
        <w:jc w:val="both"/>
        <w:rPr>
          <w:sz w:val="28"/>
          <w:szCs w:val="28"/>
        </w:rPr>
      </w:pPr>
      <w:r w:rsidRPr="00E70CF3">
        <w:rPr>
          <w:bCs/>
          <w:spacing w:val="-1"/>
          <w:sz w:val="28"/>
          <w:szCs w:val="28"/>
        </w:rPr>
        <w:t xml:space="preserve">3) </w:t>
      </w:r>
      <w:r w:rsidRPr="00E70CF3">
        <w:rPr>
          <w:color w:val="000000"/>
          <w:sz w:val="28"/>
          <w:szCs w:val="28"/>
          <w:shd w:val="clear" w:color="auto" w:fill="FFFFFF"/>
        </w:rPr>
        <w:t>Физические лица, не являющиеся индивидуальными предпринимателями  и применяющие специальный налоговый</w:t>
      </w:r>
      <w:r w:rsidRPr="00E70CF3">
        <w:rPr>
          <w:sz w:val="28"/>
          <w:szCs w:val="28"/>
          <w:shd w:val="clear" w:color="auto" w:fill="FFFFFF"/>
        </w:rPr>
        <w:t> </w:t>
      </w:r>
      <w:hyperlink r:id="rId15" w:history="1">
        <w:r w:rsidRPr="00E70CF3">
          <w:rPr>
            <w:rStyle w:val="a3"/>
            <w:color w:val="auto"/>
            <w:sz w:val="28"/>
            <w:szCs w:val="28"/>
            <w:u w:val="none"/>
            <w:shd w:val="clear" w:color="auto" w:fill="FFFFFF"/>
          </w:rPr>
          <w:t>режим</w:t>
        </w:r>
      </w:hyperlink>
      <w:r w:rsidRPr="00E70CF3">
        <w:rPr>
          <w:sz w:val="28"/>
          <w:szCs w:val="28"/>
          <w:shd w:val="clear" w:color="auto" w:fill="FFFFFF"/>
        </w:rPr>
        <w:t> </w:t>
      </w:r>
      <w:r w:rsidRPr="00E70CF3">
        <w:rPr>
          <w:color w:val="000000"/>
          <w:sz w:val="28"/>
          <w:szCs w:val="28"/>
          <w:shd w:val="clear" w:color="auto" w:fill="FFFFFF"/>
        </w:rPr>
        <w:t>«Налог на профессиональный доход»</w:t>
      </w:r>
      <w:r w:rsidRPr="009F107A">
        <w:rPr>
          <w:bCs/>
          <w:i/>
          <w:spacing w:val="-1"/>
          <w:sz w:val="28"/>
          <w:szCs w:val="28"/>
        </w:rPr>
        <w:t xml:space="preserve"> (в ред. от 01.12.2021 № 78)</w:t>
      </w:r>
    </w:p>
    <w:p w:rsidR="00035EF2" w:rsidRPr="009D5DE4" w:rsidRDefault="00035EF2" w:rsidP="007E0C30">
      <w:pPr>
        <w:pStyle w:val="ConsPlusNormal"/>
        <w:ind w:firstLine="851"/>
        <w:jc w:val="both"/>
        <w:rPr>
          <w:sz w:val="28"/>
          <w:szCs w:val="28"/>
        </w:rPr>
      </w:pPr>
      <w:r>
        <w:rPr>
          <w:sz w:val="28"/>
          <w:szCs w:val="28"/>
        </w:rPr>
        <w:t>7.</w:t>
      </w:r>
      <w:r>
        <w:rPr>
          <w:sz w:val="26"/>
          <w:szCs w:val="26"/>
        </w:rPr>
        <w:t> </w:t>
      </w:r>
      <w:r w:rsidRPr="009D5DE4">
        <w:rPr>
          <w:sz w:val="28"/>
          <w:szCs w:val="28"/>
        </w:rPr>
        <w:t>Заключение договоров аренды имущества</w:t>
      </w:r>
      <w:r>
        <w:rPr>
          <w:sz w:val="28"/>
          <w:szCs w:val="28"/>
        </w:rPr>
        <w:t>, включенного в П</w:t>
      </w:r>
      <w:r w:rsidRPr="009D5DE4">
        <w:rPr>
          <w:sz w:val="28"/>
          <w:szCs w:val="28"/>
        </w:rPr>
        <w:t>еречень, осуществляется:</w:t>
      </w:r>
    </w:p>
    <w:p w:rsidR="00035EF2" w:rsidRPr="009D5DE4" w:rsidRDefault="00035EF2" w:rsidP="007E0C30">
      <w:pPr>
        <w:pStyle w:val="ConsPlusNormal"/>
        <w:ind w:firstLine="851"/>
        <w:jc w:val="both"/>
        <w:rPr>
          <w:sz w:val="28"/>
          <w:szCs w:val="28"/>
        </w:rPr>
      </w:pPr>
      <w:r w:rsidRPr="009D5DE4">
        <w:rPr>
          <w:sz w:val="28"/>
          <w:szCs w:val="28"/>
        </w:rPr>
        <w:t>по результатам проведения конкурсов или аукционов на право заключения договоров а</w:t>
      </w:r>
      <w:r>
        <w:rPr>
          <w:sz w:val="28"/>
          <w:szCs w:val="28"/>
        </w:rPr>
        <w:t>ренды имущества, включенного в П</w:t>
      </w:r>
      <w:r w:rsidRPr="009D5DE4">
        <w:rPr>
          <w:sz w:val="28"/>
          <w:szCs w:val="28"/>
        </w:rPr>
        <w:t>еречень (далее - торги);</w:t>
      </w:r>
    </w:p>
    <w:p w:rsidR="00035EF2" w:rsidRPr="009D5DE4" w:rsidRDefault="00035EF2" w:rsidP="007E0C30">
      <w:pPr>
        <w:pStyle w:val="ConsPlusNormal"/>
        <w:ind w:firstLine="851"/>
        <w:jc w:val="both"/>
        <w:rPr>
          <w:sz w:val="28"/>
          <w:szCs w:val="28"/>
        </w:rPr>
      </w:pPr>
      <w:r w:rsidRPr="009D5DE4">
        <w:rPr>
          <w:sz w:val="28"/>
          <w:szCs w:val="28"/>
        </w:rPr>
        <w:t>без проведения торгов в случаях, предусмотренных законодательством.</w:t>
      </w:r>
    </w:p>
    <w:p w:rsidR="00035EF2" w:rsidRPr="009D5DE4" w:rsidRDefault="00035EF2" w:rsidP="007E0C30">
      <w:pPr>
        <w:pStyle w:val="ConsPlusNormal"/>
        <w:ind w:firstLine="851"/>
        <w:jc w:val="both"/>
        <w:rPr>
          <w:sz w:val="28"/>
          <w:szCs w:val="28"/>
        </w:rPr>
      </w:pPr>
      <w:r>
        <w:rPr>
          <w:sz w:val="28"/>
          <w:szCs w:val="28"/>
        </w:rPr>
        <w:t>8</w:t>
      </w:r>
      <w:r w:rsidRPr="009D5DE4">
        <w:rPr>
          <w:sz w:val="28"/>
          <w:szCs w:val="28"/>
        </w:rPr>
        <w:t>. Для проведения торгов создается комиссия по проведению конкурсов и аукционов на право заключения договоров аренды имущества, включен</w:t>
      </w:r>
      <w:r>
        <w:rPr>
          <w:sz w:val="28"/>
          <w:szCs w:val="28"/>
        </w:rPr>
        <w:t>ного в П</w:t>
      </w:r>
      <w:r w:rsidRPr="009D5DE4">
        <w:rPr>
          <w:sz w:val="28"/>
          <w:szCs w:val="28"/>
        </w:rPr>
        <w:t>еречень (далее - комиссия).</w:t>
      </w:r>
    </w:p>
    <w:p w:rsidR="00035EF2" w:rsidRPr="009D5DE4" w:rsidRDefault="00035EF2" w:rsidP="007E0C30">
      <w:pPr>
        <w:pStyle w:val="ConsPlusNormal"/>
        <w:ind w:firstLine="851"/>
        <w:jc w:val="both"/>
        <w:rPr>
          <w:sz w:val="28"/>
          <w:szCs w:val="28"/>
        </w:rPr>
      </w:pPr>
      <w:r w:rsidRPr="009D5DE4">
        <w:rPr>
          <w:sz w:val="28"/>
          <w:szCs w:val="28"/>
        </w:rPr>
        <w:t xml:space="preserve">Персональный состав и положение о комиссии утверждаются </w:t>
      </w:r>
      <w:r w:rsidR="00960F1D">
        <w:rPr>
          <w:sz w:val="28"/>
          <w:szCs w:val="28"/>
        </w:rPr>
        <w:t xml:space="preserve">администрацией </w:t>
      </w:r>
      <w:proofErr w:type="spellStart"/>
      <w:r w:rsidR="00F065CE">
        <w:rPr>
          <w:sz w:val="28"/>
          <w:szCs w:val="28"/>
        </w:rPr>
        <w:t>Барлакского</w:t>
      </w:r>
      <w:proofErr w:type="spellEnd"/>
      <w:r w:rsidR="00F065CE">
        <w:rPr>
          <w:sz w:val="28"/>
          <w:szCs w:val="28"/>
        </w:rPr>
        <w:t xml:space="preserve"> сельсовета </w:t>
      </w:r>
      <w:proofErr w:type="spellStart"/>
      <w:r w:rsidR="00960F1D">
        <w:rPr>
          <w:sz w:val="28"/>
          <w:szCs w:val="28"/>
        </w:rPr>
        <w:t>Мошковского</w:t>
      </w:r>
      <w:proofErr w:type="spellEnd"/>
      <w:r w:rsidR="00960F1D">
        <w:rPr>
          <w:sz w:val="28"/>
          <w:szCs w:val="28"/>
        </w:rPr>
        <w:t xml:space="preserve"> района Новосибирской области.</w:t>
      </w:r>
    </w:p>
    <w:p w:rsidR="00035EF2" w:rsidRDefault="00035EF2" w:rsidP="007E0C30">
      <w:pPr>
        <w:pStyle w:val="ConsPlusNormal"/>
        <w:ind w:firstLine="851"/>
        <w:jc w:val="both"/>
        <w:rPr>
          <w:sz w:val="28"/>
          <w:szCs w:val="28"/>
        </w:rPr>
      </w:pPr>
    </w:p>
    <w:p w:rsidR="00035EF2" w:rsidRPr="00F065CE" w:rsidRDefault="00035EF2" w:rsidP="007E0C30">
      <w:pPr>
        <w:pStyle w:val="ConsPlusNormal"/>
        <w:ind w:firstLine="851"/>
        <w:jc w:val="center"/>
        <w:rPr>
          <w:b/>
          <w:sz w:val="28"/>
          <w:szCs w:val="28"/>
        </w:rPr>
      </w:pPr>
      <w:r w:rsidRPr="00F065CE">
        <w:rPr>
          <w:b/>
          <w:sz w:val="28"/>
          <w:szCs w:val="28"/>
          <w:lang w:val="en-US"/>
        </w:rPr>
        <w:t>II</w:t>
      </w:r>
      <w:r w:rsidRPr="00F065CE">
        <w:rPr>
          <w:b/>
          <w:sz w:val="28"/>
          <w:szCs w:val="28"/>
        </w:rPr>
        <w:t xml:space="preserve">. Порядок и условия предоставления в аренду имущества, </w:t>
      </w:r>
    </w:p>
    <w:p w:rsidR="00035EF2" w:rsidRPr="00F065CE" w:rsidRDefault="00035EF2" w:rsidP="007E0C30">
      <w:pPr>
        <w:pStyle w:val="ConsPlusNormal"/>
        <w:ind w:firstLine="851"/>
        <w:jc w:val="center"/>
        <w:rPr>
          <w:b/>
          <w:sz w:val="28"/>
          <w:szCs w:val="28"/>
        </w:rPr>
      </w:pPr>
      <w:proofErr w:type="gramStart"/>
      <w:r w:rsidRPr="00F065CE">
        <w:rPr>
          <w:b/>
          <w:sz w:val="28"/>
          <w:szCs w:val="28"/>
        </w:rPr>
        <w:t>включенного</w:t>
      </w:r>
      <w:proofErr w:type="gramEnd"/>
      <w:r w:rsidRPr="00F065CE">
        <w:rPr>
          <w:b/>
          <w:sz w:val="28"/>
          <w:szCs w:val="28"/>
        </w:rPr>
        <w:t xml:space="preserve"> в Перечень </w:t>
      </w:r>
    </w:p>
    <w:p w:rsidR="00035EF2" w:rsidRDefault="00035EF2" w:rsidP="007E0C30">
      <w:pPr>
        <w:pStyle w:val="ConsPlusNormal"/>
        <w:ind w:firstLine="851"/>
        <w:jc w:val="center"/>
        <w:rPr>
          <w:b/>
          <w:sz w:val="28"/>
          <w:szCs w:val="28"/>
        </w:rPr>
      </w:pPr>
    </w:p>
    <w:p w:rsidR="00035EF2" w:rsidRDefault="00035EF2" w:rsidP="007E0C30">
      <w:pPr>
        <w:pStyle w:val="ConsPlusNormal"/>
        <w:ind w:firstLine="851"/>
        <w:jc w:val="both"/>
        <w:rPr>
          <w:sz w:val="28"/>
          <w:szCs w:val="28"/>
        </w:rPr>
      </w:pPr>
      <w:r>
        <w:rPr>
          <w:sz w:val="28"/>
          <w:szCs w:val="28"/>
        </w:rPr>
        <w:t xml:space="preserve">9. Предоставление имущества, включенного в Перечень, по результатам проведенных торгов осуществляется </w:t>
      </w:r>
      <w:r w:rsidR="00960F1D">
        <w:rPr>
          <w:sz w:val="28"/>
          <w:szCs w:val="28"/>
        </w:rPr>
        <w:t>администрацией</w:t>
      </w:r>
      <w:r>
        <w:rPr>
          <w:sz w:val="28"/>
          <w:szCs w:val="28"/>
        </w:rPr>
        <w:t xml:space="preserve"> в порядке, установленном законодательством.</w:t>
      </w:r>
    </w:p>
    <w:p w:rsidR="00035EF2" w:rsidRPr="00665B27" w:rsidRDefault="00035EF2" w:rsidP="007E0C30">
      <w:pPr>
        <w:pStyle w:val="ConsPlusNormal"/>
        <w:ind w:firstLine="851"/>
        <w:jc w:val="both"/>
        <w:rPr>
          <w:sz w:val="28"/>
          <w:szCs w:val="28"/>
        </w:rPr>
      </w:pPr>
      <w:r w:rsidRPr="00665B27">
        <w:rPr>
          <w:sz w:val="28"/>
          <w:szCs w:val="28"/>
        </w:rPr>
        <w:t xml:space="preserve">Процедура подачи заявок на участие в торгах </w:t>
      </w:r>
      <w:r>
        <w:rPr>
          <w:sz w:val="28"/>
          <w:szCs w:val="28"/>
        </w:rPr>
        <w:t>с</w:t>
      </w:r>
      <w:r w:rsidRPr="00665B27">
        <w:rPr>
          <w:sz w:val="28"/>
          <w:szCs w:val="28"/>
        </w:rPr>
        <w:t xml:space="preserve">убъектами </w:t>
      </w:r>
      <w:r>
        <w:rPr>
          <w:sz w:val="28"/>
          <w:szCs w:val="28"/>
        </w:rPr>
        <w:t>МСП</w:t>
      </w:r>
      <w:r w:rsidRPr="00665B27">
        <w:rPr>
          <w:sz w:val="28"/>
          <w:szCs w:val="28"/>
        </w:rPr>
        <w:t>, организациями, образу</w:t>
      </w:r>
      <w:r>
        <w:rPr>
          <w:sz w:val="28"/>
          <w:szCs w:val="28"/>
        </w:rPr>
        <w:t>ющими инфраструктуру поддержки с</w:t>
      </w:r>
      <w:r w:rsidRPr="00665B27">
        <w:rPr>
          <w:sz w:val="28"/>
          <w:szCs w:val="28"/>
        </w:rPr>
        <w:t xml:space="preserve">убъектов </w:t>
      </w:r>
      <w:r>
        <w:rPr>
          <w:sz w:val="28"/>
          <w:szCs w:val="28"/>
        </w:rPr>
        <w:t>МСП</w:t>
      </w:r>
      <w:r w:rsidRPr="00665B27">
        <w:rPr>
          <w:sz w:val="28"/>
          <w:szCs w:val="28"/>
        </w:rPr>
        <w:t xml:space="preserve">, </w:t>
      </w:r>
      <w:r w:rsidR="009F107A" w:rsidRPr="00E70CF3">
        <w:rPr>
          <w:color w:val="000000"/>
          <w:sz w:val="28"/>
          <w:szCs w:val="28"/>
          <w:shd w:val="clear" w:color="auto" w:fill="FFFFFF"/>
        </w:rPr>
        <w:t>физическими лицами, не являющимися индивидуальными предпринимателями  и применяющими специальный налоговый</w:t>
      </w:r>
      <w:r w:rsidR="009F107A" w:rsidRPr="00E70CF3">
        <w:rPr>
          <w:sz w:val="28"/>
          <w:szCs w:val="28"/>
          <w:shd w:val="clear" w:color="auto" w:fill="FFFFFF"/>
        </w:rPr>
        <w:t> </w:t>
      </w:r>
      <w:hyperlink r:id="rId16" w:history="1">
        <w:r w:rsidR="009F107A" w:rsidRPr="00E70CF3">
          <w:rPr>
            <w:rStyle w:val="a3"/>
            <w:color w:val="auto"/>
            <w:sz w:val="28"/>
            <w:szCs w:val="28"/>
            <w:u w:val="none"/>
            <w:shd w:val="clear" w:color="auto" w:fill="FFFFFF"/>
          </w:rPr>
          <w:t>режим</w:t>
        </w:r>
      </w:hyperlink>
      <w:r w:rsidR="009F107A" w:rsidRPr="00E70CF3">
        <w:rPr>
          <w:sz w:val="28"/>
          <w:szCs w:val="28"/>
          <w:shd w:val="clear" w:color="auto" w:fill="FFFFFF"/>
        </w:rPr>
        <w:t> </w:t>
      </w:r>
      <w:r w:rsidR="009F107A" w:rsidRPr="00E70CF3">
        <w:rPr>
          <w:color w:val="000000"/>
          <w:sz w:val="28"/>
          <w:szCs w:val="28"/>
          <w:shd w:val="clear" w:color="auto" w:fill="FFFFFF"/>
        </w:rPr>
        <w:t>«Налог на профессиональный доход»</w:t>
      </w:r>
      <w:r w:rsidR="009F107A">
        <w:rPr>
          <w:color w:val="000000"/>
          <w:sz w:val="28"/>
          <w:szCs w:val="28"/>
          <w:shd w:val="clear" w:color="auto" w:fill="FFFFFF"/>
        </w:rPr>
        <w:t xml:space="preserve"> </w:t>
      </w:r>
      <w:r w:rsidRPr="00665B27">
        <w:rPr>
          <w:sz w:val="28"/>
          <w:szCs w:val="28"/>
        </w:rPr>
        <w:t xml:space="preserve">требования к заявке </w:t>
      </w:r>
      <w:r>
        <w:rPr>
          <w:sz w:val="28"/>
          <w:szCs w:val="28"/>
        </w:rPr>
        <w:t xml:space="preserve">и </w:t>
      </w:r>
      <w:r w:rsidRPr="00665B27">
        <w:rPr>
          <w:sz w:val="28"/>
          <w:szCs w:val="28"/>
        </w:rPr>
        <w:t xml:space="preserve">прилагаемым к </w:t>
      </w:r>
      <w:r>
        <w:rPr>
          <w:sz w:val="28"/>
          <w:szCs w:val="28"/>
        </w:rPr>
        <w:t xml:space="preserve">ней </w:t>
      </w:r>
      <w:r w:rsidRPr="00665B27">
        <w:rPr>
          <w:sz w:val="28"/>
          <w:szCs w:val="28"/>
        </w:rPr>
        <w:t>документам, основания для отказа в допуске к участию в торгах определяются положениями конкурсной документации или документации об аукционе</w:t>
      </w:r>
      <w:proofErr w:type="gramStart"/>
      <w:r>
        <w:rPr>
          <w:sz w:val="28"/>
          <w:szCs w:val="28"/>
        </w:rPr>
        <w:t>.</w:t>
      </w:r>
      <w:proofErr w:type="gramEnd"/>
      <w:r w:rsidR="009F107A" w:rsidRPr="009F107A">
        <w:rPr>
          <w:bCs/>
          <w:i/>
          <w:spacing w:val="-1"/>
          <w:sz w:val="28"/>
          <w:szCs w:val="28"/>
        </w:rPr>
        <w:t xml:space="preserve"> (</w:t>
      </w:r>
      <w:proofErr w:type="gramStart"/>
      <w:r w:rsidR="009F107A" w:rsidRPr="009F107A">
        <w:rPr>
          <w:bCs/>
          <w:i/>
          <w:spacing w:val="-1"/>
          <w:sz w:val="28"/>
          <w:szCs w:val="28"/>
        </w:rPr>
        <w:t>в</w:t>
      </w:r>
      <w:proofErr w:type="gramEnd"/>
      <w:r w:rsidR="009F107A" w:rsidRPr="009F107A">
        <w:rPr>
          <w:bCs/>
          <w:i/>
          <w:spacing w:val="-1"/>
          <w:sz w:val="28"/>
          <w:szCs w:val="28"/>
        </w:rPr>
        <w:t xml:space="preserve"> ред. от 01.12.2021 № 78)</w:t>
      </w:r>
    </w:p>
    <w:p w:rsidR="00035EF2" w:rsidRDefault="00035EF2" w:rsidP="007E0C30">
      <w:pPr>
        <w:pStyle w:val="ConsPlusNormal"/>
        <w:ind w:firstLine="851"/>
        <w:jc w:val="both"/>
        <w:rPr>
          <w:sz w:val="28"/>
          <w:szCs w:val="28"/>
        </w:rPr>
      </w:pPr>
      <w:r>
        <w:rPr>
          <w:sz w:val="28"/>
          <w:szCs w:val="28"/>
        </w:rPr>
        <w:lastRenderedPageBreak/>
        <w:t xml:space="preserve"> 10. Для предоставления имущества, включенного в Перечень, без проведения торгов, субъекты</w:t>
      </w:r>
      <w:r w:rsidRPr="00D84563">
        <w:rPr>
          <w:sz w:val="28"/>
          <w:szCs w:val="28"/>
        </w:rPr>
        <w:t xml:space="preserve"> </w:t>
      </w:r>
      <w:r>
        <w:rPr>
          <w:sz w:val="28"/>
          <w:szCs w:val="28"/>
        </w:rPr>
        <w:t>МСП</w:t>
      </w:r>
      <w:r w:rsidRPr="00D84563">
        <w:rPr>
          <w:sz w:val="28"/>
          <w:szCs w:val="28"/>
        </w:rPr>
        <w:t xml:space="preserve">, </w:t>
      </w:r>
      <w:r>
        <w:rPr>
          <w:sz w:val="28"/>
          <w:szCs w:val="28"/>
        </w:rPr>
        <w:t>и организации</w:t>
      </w:r>
      <w:r w:rsidRPr="00D84563">
        <w:rPr>
          <w:sz w:val="28"/>
          <w:szCs w:val="28"/>
        </w:rPr>
        <w:t>, образующи</w:t>
      </w:r>
      <w:r>
        <w:rPr>
          <w:sz w:val="28"/>
          <w:szCs w:val="28"/>
        </w:rPr>
        <w:t>е инфраструктуру поддержки с</w:t>
      </w:r>
      <w:r w:rsidRPr="00D84563">
        <w:rPr>
          <w:sz w:val="28"/>
          <w:szCs w:val="28"/>
        </w:rPr>
        <w:t xml:space="preserve">убъектов </w:t>
      </w:r>
      <w:r>
        <w:rPr>
          <w:sz w:val="28"/>
          <w:szCs w:val="28"/>
        </w:rPr>
        <w:t>МСП</w:t>
      </w:r>
      <w:r w:rsidR="009F107A">
        <w:rPr>
          <w:sz w:val="28"/>
          <w:szCs w:val="28"/>
        </w:rPr>
        <w:t xml:space="preserve">, </w:t>
      </w:r>
      <w:r w:rsidR="009F107A" w:rsidRPr="00E70CF3">
        <w:rPr>
          <w:color w:val="000000"/>
          <w:sz w:val="28"/>
          <w:szCs w:val="28"/>
          <w:shd w:val="clear" w:color="auto" w:fill="FFFFFF"/>
        </w:rPr>
        <w:t>физические лица, не являющиеся индивидуальными предпринимателями  и применяющие специальный налоговый</w:t>
      </w:r>
      <w:r w:rsidR="009F107A" w:rsidRPr="00E70CF3">
        <w:rPr>
          <w:sz w:val="28"/>
          <w:szCs w:val="28"/>
          <w:shd w:val="clear" w:color="auto" w:fill="FFFFFF"/>
        </w:rPr>
        <w:t> </w:t>
      </w:r>
      <w:hyperlink r:id="rId17" w:history="1">
        <w:r w:rsidR="009F107A" w:rsidRPr="00E70CF3">
          <w:rPr>
            <w:rStyle w:val="a3"/>
            <w:color w:val="auto"/>
            <w:sz w:val="28"/>
            <w:szCs w:val="28"/>
            <w:u w:val="none"/>
            <w:shd w:val="clear" w:color="auto" w:fill="FFFFFF"/>
          </w:rPr>
          <w:t>режим</w:t>
        </w:r>
      </w:hyperlink>
      <w:r w:rsidR="009F107A" w:rsidRPr="00E70CF3">
        <w:rPr>
          <w:sz w:val="28"/>
          <w:szCs w:val="28"/>
          <w:shd w:val="clear" w:color="auto" w:fill="FFFFFF"/>
        </w:rPr>
        <w:t> </w:t>
      </w:r>
      <w:r w:rsidR="009F107A" w:rsidRPr="00E70CF3">
        <w:rPr>
          <w:color w:val="000000"/>
          <w:sz w:val="28"/>
          <w:szCs w:val="28"/>
          <w:shd w:val="clear" w:color="auto" w:fill="FFFFFF"/>
        </w:rPr>
        <w:t>«Налог на профессиональный доход»</w:t>
      </w:r>
      <w:r>
        <w:rPr>
          <w:sz w:val="28"/>
          <w:szCs w:val="28"/>
        </w:rPr>
        <w:t xml:space="preserve"> (далее – заявители) обращаются в </w:t>
      </w:r>
      <w:r w:rsidR="00960F1D">
        <w:rPr>
          <w:sz w:val="28"/>
          <w:szCs w:val="28"/>
        </w:rPr>
        <w:t>администрацию</w:t>
      </w:r>
      <w:r>
        <w:rPr>
          <w:sz w:val="28"/>
          <w:szCs w:val="28"/>
        </w:rPr>
        <w:t xml:space="preserve"> с заявлением о предоставлении такого имущества (далее – заявление)</w:t>
      </w:r>
      <w:proofErr w:type="gramStart"/>
      <w:r>
        <w:rPr>
          <w:sz w:val="28"/>
          <w:szCs w:val="28"/>
        </w:rPr>
        <w:t>.</w:t>
      </w:r>
      <w:proofErr w:type="gramEnd"/>
      <w:r w:rsidR="009F107A" w:rsidRPr="009F107A">
        <w:rPr>
          <w:bCs/>
          <w:i/>
          <w:spacing w:val="-1"/>
          <w:sz w:val="28"/>
          <w:szCs w:val="28"/>
        </w:rPr>
        <w:t xml:space="preserve"> (</w:t>
      </w:r>
      <w:proofErr w:type="gramStart"/>
      <w:r w:rsidR="009F107A" w:rsidRPr="009F107A">
        <w:rPr>
          <w:bCs/>
          <w:i/>
          <w:spacing w:val="-1"/>
          <w:sz w:val="28"/>
          <w:szCs w:val="28"/>
        </w:rPr>
        <w:t>в</w:t>
      </w:r>
      <w:proofErr w:type="gramEnd"/>
      <w:r w:rsidR="009F107A" w:rsidRPr="009F107A">
        <w:rPr>
          <w:bCs/>
          <w:i/>
          <w:spacing w:val="-1"/>
          <w:sz w:val="28"/>
          <w:szCs w:val="28"/>
        </w:rPr>
        <w:t xml:space="preserve"> ред. от 01.12.2021 № 78)</w:t>
      </w:r>
    </w:p>
    <w:p w:rsidR="00035EF2" w:rsidRPr="000F5B87" w:rsidRDefault="00035EF2" w:rsidP="007E0C30">
      <w:pPr>
        <w:pStyle w:val="ConsPlusNormal"/>
        <w:ind w:firstLine="851"/>
        <w:jc w:val="both"/>
        <w:rPr>
          <w:sz w:val="28"/>
          <w:szCs w:val="28"/>
        </w:rPr>
      </w:pPr>
      <w:r>
        <w:rPr>
          <w:sz w:val="28"/>
          <w:szCs w:val="28"/>
        </w:rPr>
        <w:t xml:space="preserve">11. </w:t>
      </w:r>
      <w:r w:rsidRPr="000F5B87">
        <w:rPr>
          <w:sz w:val="28"/>
          <w:szCs w:val="28"/>
        </w:rPr>
        <w:t>С заявлением пре</w:t>
      </w:r>
      <w:r>
        <w:rPr>
          <w:sz w:val="28"/>
          <w:szCs w:val="28"/>
        </w:rPr>
        <w:t>дставляются следующие документы:</w:t>
      </w:r>
    </w:p>
    <w:p w:rsidR="00035EF2" w:rsidRPr="000F5B87" w:rsidRDefault="00035EF2" w:rsidP="007E0C30">
      <w:pPr>
        <w:pStyle w:val="ConsPlusNormal"/>
        <w:ind w:firstLine="851"/>
        <w:jc w:val="both"/>
        <w:rPr>
          <w:sz w:val="28"/>
          <w:szCs w:val="28"/>
        </w:rPr>
      </w:pPr>
      <w:r>
        <w:rPr>
          <w:sz w:val="28"/>
          <w:szCs w:val="28"/>
        </w:rPr>
        <w:t>1) </w:t>
      </w:r>
      <w:r w:rsidRPr="000F5B87">
        <w:rPr>
          <w:sz w:val="28"/>
          <w:szCs w:val="28"/>
        </w:rPr>
        <w:t>документ, удостоверяющий личность заявителя (представителя заявителя);</w:t>
      </w:r>
    </w:p>
    <w:p w:rsidR="00035EF2" w:rsidRPr="000F5B87" w:rsidRDefault="00035EF2" w:rsidP="007E0C30">
      <w:pPr>
        <w:pStyle w:val="ConsPlusNormal"/>
        <w:ind w:firstLine="851"/>
        <w:jc w:val="both"/>
        <w:rPr>
          <w:sz w:val="28"/>
          <w:szCs w:val="28"/>
        </w:rPr>
      </w:pPr>
      <w:r>
        <w:rPr>
          <w:sz w:val="28"/>
          <w:szCs w:val="28"/>
        </w:rPr>
        <w:t>2) </w:t>
      </w:r>
      <w:r w:rsidRPr="000F5B87">
        <w:rPr>
          <w:sz w:val="28"/>
          <w:szCs w:val="28"/>
        </w:rPr>
        <w:t>документ, подтверждающий полном</w:t>
      </w:r>
      <w:r>
        <w:rPr>
          <w:sz w:val="28"/>
          <w:szCs w:val="28"/>
        </w:rPr>
        <w:t>очия представителя заявителя (в </w:t>
      </w:r>
      <w:r w:rsidRPr="000F5B87">
        <w:rPr>
          <w:sz w:val="28"/>
          <w:szCs w:val="28"/>
        </w:rPr>
        <w:t>случае если с заявлением обращается представитель заявителя)</w:t>
      </w:r>
      <w:r>
        <w:rPr>
          <w:sz w:val="28"/>
          <w:szCs w:val="28"/>
        </w:rPr>
        <w:t>, либо его копия (при предъявлении оригинала)</w:t>
      </w:r>
      <w:r w:rsidRPr="000F5B87">
        <w:rPr>
          <w:sz w:val="28"/>
          <w:szCs w:val="28"/>
        </w:rPr>
        <w:t>;</w:t>
      </w:r>
    </w:p>
    <w:p w:rsidR="00035EF2" w:rsidRPr="000F5B87" w:rsidRDefault="00035EF2" w:rsidP="007E0C30">
      <w:pPr>
        <w:pStyle w:val="ConsPlusNormal"/>
        <w:ind w:firstLine="851"/>
        <w:jc w:val="both"/>
        <w:rPr>
          <w:sz w:val="28"/>
          <w:szCs w:val="28"/>
        </w:rPr>
      </w:pPr>
      <w:r>
        <w:rPr>
          <w:sz w:val="28"/>
          <w:szCs w:val="28"/>
        </w:rPr>
        <w:t>3) копии учредительных</w:t>
      </w:r>
      <w:r w:rsidRPr="000F5B87">
        <w:rPr>
          <w:sz w:val="28"/>
          <w:szCs w:val="28"/>
        </w:rPr>
        <w:t xml:space="preserve"> </w:t>
      </w:r>
      <w:r w:rsidRPr="001652C8">
        <w:rPr>
          <w:sz w:val="28"/>
          <w:szCs w:val="28"/>
        </w:rPr>
        <w:t>документов (для юридических лиц);</w:t>
      </w:r>
    </w:p>
    <w:p w:rsidR="00035EF2" w:rsidRPr="000F5B87" w:rsidRDefault="00035EF2" w:rsidP="007E0C30">
      <w:pPr>
        <w:pStyle w:val="ConsPlusNormal"/>
        <w:ind w:firstLine="851"/>
        <w:jc w:val="both"/>
        <w:rPr>
          <w:sz w:val="28"/>
          <w:szCs w:val="28"/>
        </w:rPr>
      </w:pPr>
      <w:bookmarkStart w:id="0" w:name="Par88"/>
      <w:bookmarkEnd w:id="0"/>
      <w:r>
        <w:rPr>
          <w:sz w:val="28"/>
          <w:szCs w:val="28"/>
        </w:rPr>
        <w:t>4) копию решения</w:t>
      </w:r>
      <w:r w:rsidRPr="000F5B87">
        <w:rPr>
          <w:sz w:val="28"/>
          <w:szCs w:val="28"/>
        </w:rPr>
        <w:t xml:space="preserve">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r>
        <w:rPr>
          <w:sz w:val="28"/>
          <w:szCs w:val="28"/>
        </w:rPr>
        <w:t xml:space="preserve">; </w:t>
      </w:r>
    </w:p>
    <w:p w:rsidR="00035EF2" w:rsidRDefault="00035EF2" w:rsidP="007E0C30">
      <w:pPr>
        <w:pStyle w:val="ConsPlusNormal"/>
        <w:ind w:firstLine="851"/>
        <w:jc w:val="both"/>
        <w:rPr>
          <w:sz w:val="28"/>
          <w:szCs w:val="28"/>
        </w:rPr>
      </w:pPr>
      <w:r>
        <w:rPr>
          <w:sz w:val="28"/>
          <w:szCs w:val="28"/>
        </w:rPr>
        <w:t>5) </w:t>
      </w:r>
      <w:r w:rsidRPr="000F5B87">
        <w:rPr>
          <w:sz w:val="28"/>
          <w:szCs w:val="28"/>
        </w:rPr>
        <w:t>заявление об отсутствии решения о ликвидации заявителя</w:t>
      </w:r>
      <w:r>
        <w:rPr>
          <w:sz w:val="28"/>
          <w:szCs w:val="28"/>
        </w:rPr>
        <w:t xml:space="preserve"> (юридического лица)</w:t>
      </w:r>
      <w:r w:rsidRPr="000F5B87">
        <w:rPr>
          <w:sz w:val="28"/>
          <w:szCs w:val="28"/>
        </w:rPr>
        <w:t xml:space="preserve">,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8" w:history="1">
        <w:r w:rsidRPr="00D911BF">
          <w:rPr>
            <w:sz w:val="28"/>
            <w:szCs w:val="28"/>
          </w:rPr>
          <w:t>Кодексом</w:t>
        </w:r>
      </w:hyperlink>
      <w:r w:rsidRPr="00D911BF">
        <w:rPr>
          <w:sz w:val="28"/>
          <w:szCs w:val="28"/>
        </w:rPr>
        <w:t xml:space="preserve"> </w:t>
      </w:r>
      <w:r w:rsidRPr="00A55169">
        <w:rPr>
          <w:sz w:val="28"/>
          <w:szCs w:val="28"/>
        </w:rPr>
        <w:t>Российской Федерации об административных правонарушениях;</w:t>
      </w:r>
      <w:r>
        <w:rPr>
          <w:sz w:val="28"/>
          <w:szCs w:val="28"/>
        </w:rPr>
        <w:t xml:space="preserve"> </w:t>
      </w:r>
    </w:p>
    <w:p w:rsidR="00035EF2" w:rsidRPr="00A71DC2" w:rsidRDefault="00035EF2" w:rsidP="007E0C30">
      <w:pPr>
        <w:pStyle w:val="ConsPlusNormal"/>
        <w:ind w:firstLine="851"/>
        <w:jc w:val="both"/>
        <w:rPr>
          <w:sz w:val="28"/>
          <w:szCs w:val="28"/>
        </w:rPr>
      </w:pPr>
      <w:r>
        <w:rPr>
          <w:sz w:val="28"/>
          <w:szCs w:val="28"/>
        </w:rPr>
        <w:t xml:space="preserve">6) заявление </w:t>
      </w:r>
      <w:r w:rsidRPr="00A71DC2">
        <w:rPr>
          <w:sz w:val="28"/>
          <w:szCs w:val="28"/>
        </w:rPr>
        <w:t xml:space="preserve">о соответствии вновь созданного юридического лица и вновь зарегистрированного индивидуального предпринимателя условиям отнесения к </w:t>
      </w:r>
      <w:r w:rsidRPr="00960F1D">
        <w:rPr>
          <w:sz w:val="28"/>
          <w:szCs w:val="28"/>
        </w:rPr>
        <w:t xml:space="preserve">субъектам малого и среднего предпринимательства, установленным Федеральным </w:t>
      </w:r>
      <w:hyperlink r:id="rId19" w:history="1">
        <w:r w:rsidRPr="00960F1D">
          <w:rPr>
            <w:sz w:val="28"/>
            <w:szCs w:val="28"/>
          </w:rPr>
          <w:t>законом</w:t>
        </w:r>
      </w:hyperlink>
      <w:r w:rsidRPr="00960F1D">
        <w:rPr>
          <w:sz w:val="28"/>
          <w:szCs w:val="28"/>
        </w:rPr>
        <w:t xml:space="preserve"> от 24 июля </w:t>
      </w:r>
      <w:smartTag w:uri="urn:schemas-microsoft-com:office:smarttags" w:element="metricconverter">
        <w:smartTagPr>
          <w:attr w:name="ProductID" w:val="2007 г"/>
        </w:smartTagPr>
        <w:r w:rsidRPr="00960F1D">
          <w:rPr>
            <w:sz w:val="28"/>
            <w:szCs w:val="28"/>
          </w:rPr>
          <w:t>2007 г</w:t>
        </w:r>
      </w:smartTag>
      <w:r w:rsidRPr="00960F1D">
        <w:rPr>
          <w:sz w:val="28"/>
          <w:szCs w:val="28"/>
        </w:rPr>
        <w:t xml:space="preserve">. № 209-ФЗ «О развитии малого и среднего предпринимательства </w:t>
      </w:r>
      <w:r>
        <w:rPr>
          <w:sz w:val="28"/>
          <w:szCs w:val="28"/>
        </w:rPr>
        <w:t>в Российской Федерации»,</w:t>
      </w:r>
      <w:r w:rsidRPr="005959F1">
        <w:rPr>
          <w:sz w:val="28"/>
          <w:szCs w:val="28"/>
        </w:rPr>
        <w:t xml:space="preserve"> </w:t>
      </w:r>
      <w:r>
        <w:rPr>
          <w:sz w:val="28"/>
          <w:szCs w:val="28"/>
        </w:rPr>
        <w:t xml:space="preserve">по форме, утвержденной </w:t>
      </w:r>
      <w:r w:rsidRPr="0048182D">
        <w:rPr>
          <w:sz w:val="28"/>
          <w:szCs w:val="28"/>
        </w:rPr>
        <w:t xml:space="preserve">приказом Минэкономразвития России от 10.03.2016 № </w:t>
      </w:r>
      <w:r w:rsidRPr="000D3946">
        <w:rPr>
          <w:sz w:val="28"/>
          <w:szCs w:val="28"/>
        </w:rPr>
        <w:t>113 (Приложение № 1).</w:t>
      </w:r>
    </w:p>
    <w:p w:rsidR="00035EF2" w:rsidRDefault="00035EF2" w:rsidP="007E0C30">
      <w:pPr>
        <w:pStyle w:val="ConsPlusNormal"/>
        <w:ind w:firstLine="851"/>
        <w:jc w:val="both"/>
        <w:rPr>
          <w:sz w:val="28"/>
          <w:szCs w:val="28"/>
        </w:rPr>
      </w:pPr>
      <w:r>
        <w:rPr>
          <w:sz w:val="28"/>
          <w:szCs w:val="28"/>
        </w:rPr>
        <w:t>12. </w:t>
      </w:r>
      <w:proofErr w:type="gramStart"/>
      <w:r>
        <w:rPr>
          <w:sz w:val="28"/>
          <w:szCs w:val="28"/>
        </w:rPr>
        <w:t>Выписка</w:t>
      </w:r>
      <w:r w:rsidRPr="004B36D4">
        <w:rPr>
          <w:sz w:val="28"/>
          <w:szCs w:val="28"/>
        </w:rPr>
        <w:t xml:space="preserve"> из Единого </w:t>
      </w:r>
      <w:r w:rsidR="00960F1D">
        <w:rPr>
          <w:sz w:val="28"/>
          <w:szCs w:val="28"/>
        </w:rPr>
        <w:t>государственного</w:t>
      </w:r>
      <w:r w:rsidRPr="004B36D4">
        <w:rPr>
          <w:sz w:val="28"/>
          <w:szCs w:val="28"/>
        </w:rPr>
        <w:t xml:space="preserve"> реестра юридических лиц </w:t>
      </w:r>
      <w:r>
        <w:rPr>
          <w:sz w:val="28"/>
          <w:szCs w:val="28"/>
        </w:rPr>
        <w:t>(для юридических лиц),</w:t>
      </w:r>
      <w:r w:rsidRPr="004B36D4">
        <w:rPr>
          <w:sz w:val="28"/>
          <w:szCs w:val="28"/>
        </w:rPr>
        <w:t xml:space="preserve"> </w:t>
      </w:r>
      <w:r>
        <w:rPr>
          <w:sz w:val="28"/>
          <w:szCs w:val="28"/>
        </w:rPr>
        <w:t>выписка</w:t>
      </w:r>
      <w:r w:rsidRPr="00E47843">
        <w:rPr>
          <w:sz w:val="28"/>
          <w:szCs w:val="28"/>
        </w:rPr>
        <w:t xml:space="preserve"> из Единого </w:t>
      </w:r>
      <w:r w:rsidR="00960F1D">
        <w:rPr>
          <w:sz w:val="28"/>
          <w:szCs w:val="28"/>
        </w:rPr>
        <w:t>государственного</w:t>
      </w:r>
      <w:r w:rsidRPr="00E47843">
        <w:rPr>
          <w:sz w:val="28"/>
          <w:szCs w:val="28"/>
        </w:rPr>
        <w:t xml:space="preserve"> реестра индивидуальных предпринимателей</w:t>
      </w:r>
      <w:r>
        <w:rPr>
          <w:sz w:val="28"/>
          <w:szCs w:val="28"/>
        </w:rPr>
        <w:t xml:space="preserve"> (для индивидуальных предпринимателей),</w:t>
      </w:r>
      <w:r w:rsidRPr="009C6F2A">
        <w:rPr>
          <w:sz w:val="28"/>
          <w:szCs w:val="28"/>
        </w:rPr>
        <w:t xml:space="preserve"> </w:t>
      </w:r>
      <w:r>
        <w:rPr>
          <w:sz w:val="28"/>
          <w:szCs w:val="28"/>
        </w:rPr>
        <w:t>сведения из единого реестра субъектов малого и среднего предпринимательства</w:t>
      </w:r>
      <w:bookmarkStart w:id="1" w:name="Par90"/>
      <w:bookmarkEnd w:id="1"/>
      <w:r>
        <w:rPr>
          <w:sz w:val="28"/>
          <w:szCs w:val="28"/>
        </w:rPr>
        <w:t>,</w:t>
      </w:r>
      <w:r w:rsidRPr="0082209F">
        <w:rPr>
          <w:sz w:val="28"/>
          <w:szCs w:val="28"/>
        </w:rPr>
        <w:t xml:space="preserve"> </w:t>
      </w:r>
      <w:r>
        <w:rPr>
          <w:sz w:val="28"/>
          <w:szCs w:val="28"/>
        </w:rPr>
        <w:t>сведения из реестра</w:t>
      </w:r>
      <w:r w:rsidRPr="0082209F">
        <w:rPr>
          <w:sz w:val="28"/>
          <w:szCs w:val="28"/>
        </w:rPr>
        <w:t xml:space="preserve"> организаций, образующих инфраструктуру поддержки субъектов малого и среднего предпринимательства</w:t>
      </w:r>
      <w:r w:rsidR="009F107A">
        <w:rPr>
          <w:sz w:val="28"/>
          <w:szCs w:val="28"/>
        </w:rPr>
        <w:t>,</w:t>
      </w:r>
      <w:r w:rsidR="009F107A" w:rsidRPr="009F107A">
        <w:rPr>
          <w:color w:val="000000"/>
          <w:sz w:val="28"/>
          <w:szCs w:val="28"/>
        </w:rPr>
        <w:t xml:space="preserve"> </w:t>
      </w:r>
      <w:r w:rsidR="009F107A" w:rsidRPr="00E70CF3">
        <w:rPr>
          <w:color w:val="000000"/>
          <w:sz w:val="28"/>
          <w:szCs w:val="28"/>
        </w:rPr>
        <w:t xml:space="preserve">справка о постановке </w:t>
      </w:r>
      <w:r w:rsidR="009F107A" w:rsidRPr="00E70CF3">
        <w:rPr>
          <w:color w:val="000000"/>
          <w:sz w:val="28"/>
          <w:szCs w:val="28"/>
          <w:shd w:val="clear" w:color="auto" w:fill="FFFFFF"/>
        </w:rPr>
        <w:t>физического лица, не являющегося индивидуальными предпринимателями  и применяющим специальный налоговый</w:t>
      </w:r>
      <w:r w:rsidR="009F107A" w:rsidRPr="00E70CF3">
        <w:rPr>
          <w:sz w:val="28"/>
          <w:szCs w:val="28"/>
          <w:shd w:val="clear" w:color="auto" w:fill="FFFFFF"/>
        </w:rPr>
        <w:t> </w:t>
      </w:r>
      <w:hyperlink r:id="rId20" w:history="1">
        <w:r w:rsidR="009F107A" w:rsidRPr="00E70CF3">
          <w:rPr>
            <w:rStyle w:val="a3"/>
            <w:color w:val="auto"/>
            <w:sz w:val="28"/>
            <w:szCs w:val="28"/>
            <w:u w:val="none"/>
            <w:shd w:val="clear" w:color="auto" w:fill="FFFFFF"/>
          </w:rPr>
          <w:t>режим</w:t>
        </w:r>
      </w:hyperlink>
      <w:r w:rsidR="009F107A" w:rsidRPr="00E70CF3">
        <w:rPr>
          <w:sz w:val="28"/>
          <w:szCs w:val="28"/>
          <w:shd w:val="clear" w:color="auto" w:fill="FFFFFF"/>
        </w:rPr>
        <w:t> </w:t>
      </w:r>
      <w:r w:rsidR="009F107A" w:rsidRPr="00E70CF3">
        <w:rPr>
          <w:color w:val="000000"/>
          <w:sz w:val="28"/>
          <w:szCs w:val="28"/>
          <w:shd w:val="clear" w:color="auto" w:fill="FFFFFF"/>
        </w:rPr>
        <w:t>«Налог на профессиональный доход»</w:t>
      </w:r>
      <w:r w:rsidRPr="004B36D4">
        <w:rPr>
          <w:sz w:val="28"/>
          <w:szCs w:val="28"/>
        </w:rPr>
        <w:t xml:space="preserve"> запрашиваются</w:t>
      </w:r>
      <w:proofErr w:type="gramEnd"/>
      <w:r w:rsidRPr="004B36D4">
        <w:rPr>
          <w:sz w:val="28"/>
          <w:szCs w:val="28"/>
        </w:rPr>
        <w:t xml:space="preserve"> </w:t>
      </w:r>
      <w:r w:rsidR="00960F1D">
        <w:rPr>
          <w:sz w:val="28"/>
          <w:szCs w:val="28"/>
        </w:rPr>
        <w:t>администрацией</w:t>
      </w:r>
      <w:r w:rsidRPr="004B36D4">
        <w:rPr>
          <w:sz w:val="28"/>
          <w:szCs w:val="28"/>
        </w:rPr>
        <w:t xml:space="preserve"> </w:t>
      </w:r>
      <w:r>
        <w:rPr>
          <w:sz w:val="28"/>
          <w:szCs w:val="28"/>
        </w:rPr>
        <w:t>самостоятельно и приобщаются к документам, предоставленным заявителем</w:t>
      </w:r>
      <w:proofErr w:type="gramStart"/>
      <w:r>
        <w:rPr>
          <w:sz w:val="28"/>
          <w:szCs w:val="28"/>
        </w:rPr>
        <w:t>.</w:t>
      </w:r>
      <w:proofErr w:type="gramEnd"/>
      <w:r w:rsidR="009F107A" w:rsidRPr="009F107A">
        <w:rPr>
          <w:bCs/>
          <w:i/>
          <w:spacing w:val="-1"/>
          <w:sz w:val="28"/>
          <w:szCs w:val="28"/>
        </w:rPr>
        <w:t xml:space="preserve"> (</w:t>
      </w:r>
      <w:proofErr w:type="gramStart"/>
      <w:r w:rsidR="009F107A" w:rsidRPr="009F107A">
        <w:rPr>
          <w:bCs/>
          <w:i/>
          <w:spacing w:val="-1"/>
          <w:sz w:val="28"/>
          <w:szCs w:val="28"/>
        </w:rPr>
        <w:t>в</w:t>
      </w:r>
      <w:proofErr w:type="gramEnd"/>
      <w:r w:rsidR="009F107A" w:rsidRPr="009F107A">
        <w:rPr>
          <w:bCs/>
          <w:i/>
          <w:spacing w:val="-1"/>
          <w:sz w:val="28"/>
          <w:szCs w:val="28"/>
        </w:rPr>
        <w:t xml:space="preserve"> ред. от 01.12.2021 № 78)</w:t>
      </w:r>
    </w:p>
    <w:p w:rsidR="00035EF2" w:rsidRPr="004B36D4" w:rsidRDefault="00035EF2" w:rsidP="007E0C30">
      <w:pPr>
        <w:pStyle w:val="ConsPlusNormal"/>
        <w:ind w:firstLine="851"/>
        <w:jc w:val="both"/>
        <w:rPr>
          <w:sz w:val="28"/>
          <w:szCs w:val="28"/>
        </w:rPr>
      </w:pPr>
      <w:r>
        <w:rPr>
          <w:sz w:val="28"/>
          <w:szCs w:val="28"/>
        </w:rPr>
        <w:t>Документы, указанные в настоящем пункте</w:t>
      </w:r>
      <w:r w:rsidRPr="004B36D4">
        <w:rPr>
          <w:sz w:val="28"/>
          <w:szCs w:val="28"/>
        </w:rPr>
        <w:t xml:space="preserve"> могут быть представлены заявителем по собственной инициативе.</w:t>
      </w:r>
    </w:p>
    <w:p w:rsidR="00035EF2" w:rsidRPr="000F5B87" w:rsidRDefault="00035EF2" w:rsidP="007E0C30">
      <w:pPr>
        <w:pStyle w:val="ConsPlusNormal"/>
        <w:ind w:firstLine="851"/>
        <w:jc w:val="both"/>
        <w:rPr>
          <w:sz w:val="28"/>
          <w:szCs w:val="28"/>
        </w:rPr>
      </w:pPr>
      <w:r>
        <w:rPr>
          <w:sz w:val="28"/>
          <w:szCs w:val="28"/>
        </w:rPr>
        <w:t>13. </w:t>
      </w:r>
      <w:r w:rsidRPr="000F5B87">
        <w:rPr>
          <w:sz w:val="28"/>
          <w:szCs w:val="28"/>
        </w:rPr>
        <w:t>Заявление</w:t>
      </w:r>
      <w:r>
        <w:rPr>
          <w:sz w:val="28"/>
          <w:szCs w:val="28"/>
        </w:rPr>
        <w:t>, указанное в пункте 10 Порядка и условий,</w:t>
      </w:r>
      <w:r w:rsidRPr="000F5B87">
        <w:rPr>
          <w:sz w:val="28"/>
          <w:szCs w:val="28"/>
        </w:rPr>
        <w:t xml:space="preserve"> должно быть рассмотрено </w:t>
      </w:r>
      <w:r w:rsidR="00960F1D">
        <w:rPr>
          <w:sz w:val="28"/>
          <w:szCs w:val="28"/>
        </w:rPr>
        <w:t>администрацией</w:t>
      </w:r>
      <w:r w:rsidRPr="000F5B87">
        <w:rPr>
          <w:sz w:val="28"/>
          <w:szCs w:val="28"/>
        </w:rPr>
        <w:t xml:space="preserve"> </w:t>
      </w:r>
      <w:r>
        <w:rPr>
          <w:sz w:val="28"/>
          <w:szCs w:val="28"/>
        </w:rPr>
        <w:t>в течение десяти рабочих дней.</w:t>
      </w:r>
    </w:p>
    <w:p w:rsidR="00035EF2" w:rsidRPr="000F5B87" w:rsidRDefault="00035EF2" w:rsidP="007E0C30">
      <w:pPr>
        <w:pStyle w:val="ConsPlusNormal"/>
        <w:ind w:firstLine="851"/>
        <w:jc w:val="both"/>
        <w:rPr>
          <w:sz w:val="28"/>
          <w:szCs w:val="28"/>
        </w:rPr>
      </w:pPr>
      <w:r w:rsidRPr="000F5B87">
        <w:rPr>
          <w:sz w:val="28"/>
          <w:szCs w:val="28"/>
        </w:rPr>
        <w:t xml:space="preserve">По результатам рассмотрения заявления </w:t>
      </w:r>
      <w:r w:rsidR="000D3946">
        <w:rPr>
          <w:sz w:val="28"/>
          <w:szCs w:val="28"/>
        </w:rPr>
        <w:t>администрация</w:t>
      </w:r>
      <w:r w:rsidRPr="000F5B87">
        <w:rPr>
          <w:sz w:val="28"/>
          <w:szCs w:val="28"/>
        </w:rPr>
        <w:t xml:space="preserve"> предлагает заявителю заключить договор а</w:t>
      </w:r>
      <w:r>
        <w:rPr>
          <w:sz w:val="28"/>
          <w:szCs w:val="28"/>
        </w:rPr>
        <w:t>ренды имущества, включенного в П</w:t>
      </w:r>
      <w:r w:rsidRPr="000F5B87">
        <w:rPr>
          <w:sz w:val="28"/>
          <w:szCs w:val="28"/>
        </w:rPr>
        <w:t xml:space="preserve">еречень, либо </w:t>
      </w:r>
      <w:r w:rsidRPr="000F5B87">
        <w:rPr>
          <w:sz w:val="28"/>
          <w:szCs w:val="28"/>
        </w:rPr>
        <w:lastRenderedPageBreak/>
        <w:t xml:space="preserve">отказывает в предоставлении в аренду такого имущества с указанием оснований отказа, предусмотренных </w:t>
      </w:r>
      <w:r>
        <w:rPr>
          <w:sz w:val="28"/>
          <w:szCs w:val="28"/>
        </w:rPr>
        <w:t>пунктом 14</w:t>
      </w:r>
      <w:r w:rsidRPr="000E7992">
        <w:rPr>
          <w:sz w:val="28"/>
          <w:szCs w:val="28"/>
        </w:rPr>
        <w:t xml:space="preserve"> </w:t>
      </w:r>
      <w:r w:rsidRPr="000F5B87">
        <w:rPr>
          <w:sz w:val="28"/>
          <w:szCs w:val="28"/>
        </w:rPr>
        <w:t>Порядка</w:t>
      </w:r>
      <w:r>
        <w:rPr>
          <w:sz w:val="28"/>
          <w:szCs w:val="28"/>
        </w:rPr>
        <w:t xml:space="preserve"> и условий</w:t>
      </w:r>
      <w:r w:rsidRPr="000F5B87">
        <w:rPr>
          <w:sz w:val="28"/>
          <w:szCs w:val="28"/>
        </w:rPr>
        <w:t>.</w:t>
      </w:r>
    </w:p>
    <w:p w:rsidR="00035EF2" w:rsidRPr="0042438D" w:rsidRDefault="00035EF2" w:rsidP="007E0C30">
      <w:pPr>
        <w:pStyle w:val="ConsPlusNormal"/>
        <w:ind w:firstLine="851"/>
        <w:jc w:val="both"/>
        <w:rPr>
          <w:sz w:val="28"/>
          <w:szCs w:val="28"/>
        </w:rPr>
      </w:pPr>
      <w:r>
        <w:rPr>
          <w:sz w:val="28"/>
          <w:szCs w:val="28"/>
        </w:rPr>
        <w:t>14. </w:t>
      </w:r>
      <w:r w:rsidRPr="0042438D">
        <w:rPr>
          <w:sz w:val="28"/>
          <w:szCs w:val="28"/>
        </w:rPr>
        <w:t>Основания для отказа в предоставлении в а</w:t>
      </w:r>
      <w:r>
        <w:rPr>
          <w:sz w:val="28"/>
          <w:szCs w:val="28"/>
        </w:rPr>
        <w:t>ренду без торгов имущества, включенного в П</w:t>
      </w:r>
      <w:r w:rsidRPr="0042438D">
        <w:rPr>
          <w:sz w:val="28"/>
          <w:szCs w:val="28"/>
        </w:rPr>
        <w:t>еречень:</w:t>
      </w:r>
    </w:p>
    <w:p w:rsidR="00035EF2" w:rsidRPr="00D6685F" w:rsidRDefault="00035EF2" w:rsidP="007E0C30">
      <w:pPr>
        <w:pStyle w:val="ConsPlusNormal"/>
        <w:ind w:firstLine="851"/>
        <w:jc w:val="both"/>
        <w:rPr>
          <w:color w:val="FF0000"/>
          <w:sz w:val="28"/>
          <w:szCs w:val="28"/>
        </w:rPr>
      </w:pPr>
      <w:r>
        <w:rPr>
          <w:sz w:val="28"/>
          <w:szCs w:val="28"/>
        </w:rPr>
        <w:t xml:space="preserve">не </w:t>
      </w:r>
      <w:r w:rsidRPr="0042438D">
        <w:rPr>
          <w:sz w:val="28"/>
          <w:szCs w:val="28"/>
        </w:rPr>
        <w:t>представлен</w:t>
      </w:r>
      <w:r>
        <w:rPr>
          <w:sz w:val="28"/>
          <w:szCs w:val="28"/>
        </w:rPr>
        <w:t>ы</w:t>
      </w:r>
      <w:r w:rsidRPr="0042438D">
        <w:rPr>
          <w:sz w:val="28"/>
          <w:szCs w:val="28"/>
        </w:rPr>
        <w:t xml:space="preserve"> документ</w:t>
      </w:r>
      <w:r>
        <w:rPr>
          <w:sz w:val="28"/>
          <w:szCs w:val="28"/>
        </w:rPr>
        <w:t xml:space="preserve">ы, указанные в </w:t>
      </w:r>
      <w:hyperlink w:anchor="Par84" w:history="1">
        <w:r>
          <w:rPr>
            <w:sz w:val="28"/>
            <w:szCs w:val="28"/>
          </w:rPr>
          <w:t>пункте</w:t>
        </w:r>
        <w:r w:rsidRPr="001652C8">
          <w:rPr>
            <w:sz w:val="28"/>
            <w:szCs w:val="28"/>
          </w:rPr>
          <w:t xml:space="preserve"> </w:t>
        </w:r>
      </w:hyperlink>
      <w:r>
        <w:rPr>
          <w:sz w:val="28"/>
          <w:szCs w:val="28"/>
        </w:rPr>
        <w:t>11</w:t>
      </w:r>
      <w:r w:rsidRPr="00582B89">
        <w:rPr>
          <w:sz w:val="28"/>
          <w:szCs w:val="28"/>
        </w:rPr>
        <w:t xml:space="preserve"> </w:t>
      </w:r>
      <w:r w:rsidRPr="0042438D">
        <w:rPr>
          <w:sz w:val="28"/>
          <w:szCs w:val="28"/>
        </w:rPr>
        <w:t>Порядка</w:t>
      </w:r>
      <w:r>
        <w:rPr>
          <w:sz w:val="28"/>
          <w:szCs w:val="28"/>
        </w:rPr>
        <w:t xml:space="preserve"> и условий</w:t>
      </w:r>
      <w:r w:rsidRPr="0042438D">
        <w:rPr>
          <w:sz w:val="28"/>
          <w:szCs w:val="28"/>
        </w:rPr>
        <w:t>;</w:t>
      </w:r>
      <w:r>
        <w:rPr>
          <w:sz w:val="28"/>
          <w:szCs w:val="28"/>
        </w:rPr>
        <w:t xml:space="preserve"> </w:t>
      </w:r>
    </w:p>
    <w:p w:rsidR="00035EF2" w:rsidRPr="0042438D" w:rsidRDefault="00035EF2" w:rsidP="007E0C30">
      <w:pPr>
        <w:pStyle w:val="ConsPlusNormal"/>
        <w:ind w:firstLine="851"/>
        <w:jc w:val="both"/>
        <w:rPr>
          <w:sz w:val="28"/>
          <w:szCs w:val="28"/>
        </w:rPr>
      </w:pPr>
      <w:r>
        <w:rPr>
          <w:sz w:val="28"/>
          <w:szCs w:val="28"/>
        </w:rPr>
        <w:t>несоответствие с</w:t>
      </w:r>
      <w:r w:rsidRPr="0042438D">
        <w:rPr>
          <w:sz w:val="28"/>
          <w:szCs w:val="28"/>
        </w:rPr>
        <w:t xml:space="preserve">убъекта </w:t>
      </w:r>
      <w:r>
        <w:rPr>
          <w:sz w:val="28"/>
          <w:szCs w:val="28"/>
        </w:rPr>
        <w:t xml:space="preserve">МСП </w:t>
      </w:r>
      <w:r w:rsidRPr="0042438D">
        <w:rPr>
          <w:sz w:val="28"/>
          <w:szCs w:val="28"/>
        </w:rPr>
        <w:t xml:space="preserve">требованиям, установленным </w:t>
      </w:r>
      <w:hyperlink r:id="rId21" w:history="1">
        <w:r w:rsidRPr="0042438D">
          <w:rPr>
            <w:sz w:val="28"/>
            <w:szCs w:val="28"/>
          </w:rPr>
          <w:t xml:space="preserve">статьей </w:t>
        </w:r>
        <w:r w:rsidRPr="00A55169">
          <w:rPr>
            <w:sz w:val="28"/>
            <w:szCs w:val="28"/>
          </w:rPr>
          <w:t>4</w:t>
        </w:r>
      </w:hyperlink>
      <w:r>
        <w:rPr>
          <w:sz w:val="28"/>
          <w:szCs w:val="28"/>
        </w:rPr>
        <w:t> </w:t>
      </w:r>
      <w:r w:rsidRPr="0042438D">
        <w:rPr>
          <w:sz w:val="28"/>
          <w:szCs w:val="28"/>
        </w:rPr>
        <w:t xml:space="preserve">Федерального закона </w:t>
      </w:r>
      <w:r>
        <w:rPr>
          <w:sz w:val="28"/>
          <w:szCs w:val="28"/>
        </w:rPr>
        <w:t xml:space="preserve">от 24.07.2007 № 209-ФЗ </w:t>
      </w:r>
      <w:r w:rsidRPr="0042438D">
        <w:rPr>
          <w:sz w:val="28"/>
          <w:szCs w:val="28"/>
        </w:rPr>
        <w:t>«О развитии малого и среднего предпринимательства в Р</w:t>
      </w:r>
      <w:r>
        <w:rPr>
          <w:sz w:val="28"/>
          <w:szCs w:val="28"/>
        </w:rPr>
        <w:t>оссийской Федерации» и пункту 6 П</w:t>
      </w:r>
      <w:r w:rsidRPr="0042438D">
        <w:rPr>
          <w:sz w:val="28"/>
          <w:szCs w:val="28"/>
        </w:rPr>
        <w:t>орядка</w:t>
      </w:r>
      <w:r>
        <w:rPr>
          <w:sz w:val="28"/>
          <w:szCs w:val="28"/>
        </w:rPr>
        <w:t xml:space="preserve"> и условий</w:t>
      </w:r>
      <w:r w:rsidRPr="0042438D">
        <w:rPr>
          <w:sz w:val="28"/>
          <w:szCs w:val="28"/>
        </w:rPr>
        <w:t>;</w:t>
      </w:r>
    </w:p>
    <w:p w:rsidR="00035EF2" w:rsidRPr="0042438D" w:rsidRDefault="00035EF2" w:rsidP="007E0C30">
      <w:pPr>
        <w:pStyle w:val="ConsPlusNormal"/>
        <w:ind w:firstLine="851"/>
        <w:jc w:val="both"/>
        <w:rPr>
          <w:sz w:val="28"/>
          <w:szCs w:val="28"/>
        </w:rPr>
      </w:pPr>
      <w:r w:rsidRPr="0042438D">
        <w:rPr>
          <w:sz w:val="28"/>
          <w:szCs w:val="28"/>
        </w:rPr>
        <w:t xml:space="preserve">отсутствуют </w:t>
      </w:r>
      <w:r>
        <w:rPr>
          <w:sz w:val="28"/>
          <w:szCs w:val="28"/>
        </w:rPr>
        <w:t xml:space="preserve">предусмотренные законом </w:t>
      </w:r>
      <w:r w:rsidRPr="00692326">
        <w:rPr>
          <w:sz w:val="28"/>
          <w:szCs w:val="28"/>
        </w:rPr>
        <w:t>основания</w:t>
      </w:r>
      <w:r>
        <w:rPr>
          <w:sz w:val="28"/>
          <w:szCs w:val="28"/>
        </w:rPr>
        <w:t xml:space="preserve"> </w:t>
      </w:r>
      <w:r w:rsidRPr="0042438D">
        <w:rPr>
          <w:sz w:val="28"/>
          <w:szCs w:val="28"/>
        </w:rPr>
        <w:t xml:space="preserve">для предоставления заявителю имущества, включенного в </w:t>
      </w:r>
      <w:r>
        <w:rPr>
          <w:sz w:val="28"/>
          <w:szCs w:val="28"/>
        </w:rPr>
        <w:t>П</w:t>
      </w:r>
      <w:r w:rsidRPr="0042438D">
        <w:rPr>
          <w:sz w:val="28"/>
          <w:szCs w:val="28"/>
        </w:rPr>
        <w:t>еречень, без проведения торгов (в случае если обращение заявителя содержит просьбу о предостав</w:t>
      </w:r>
      <w:r>
        <w:rPr>
          <w:sz w:val="28"/>
          <w:szCs w:val="28"/>
        </w:rPr>
        <w:t>лении имущества, включенного в П</w:t>
      </w:r>
      <w:r w:rsidRPr="0042438D">
        <w:rPr>
          <w:sz w:val="28"/>
          <w:szCs w:val="28"/>
        </w:rPr>
        <w:t>еречень, без торгов);</w:t>
      </w:r>
    </w:p>
    <w:p w:rsidR="00035EF2" w:rsidRPr="0042438D" w:rsidRDefault="00035EF2" w:rsidP="007E0C30">
      <w:pPr>
        <w:pStyle w:val="ConsPlusNormal"/>
        <w:ind w:firstLine="851"/>
        <w:jc w:val="both"/>
        <w:rPr>
          <w:sz w:val="28"/>
          <w:szCs w:val="28"/>
        </w:rPr>
      </w:pPr>
      <w:r w:rsidRPr="0042438D">
        <w:rPr>
          <w:sz w:val="28"/>
          <w:szCs w:val="28"/>
        </w:rPr>
        <w:t xml:space="preserve">заявителю предоставлено в </w:t>
      </w:r>
      <w:r>
        <w:rPr>
          <w:sz w:val="28"/>
          <w:szCs w:val="28"/>
        </w:rPr>
        <w:t>аренду имущество, включенное в Перечень, и </w:t>
      </w:r>
      <w:r w:rsidRPr="0042438D">
        <w:rPr>
          <w:sz w:val="28"/>
          <w:szCs w:val="28"/>
        </w:rPr>
        <w:t>срок такого договора аренды не истек;</w:t>
      </w:r>
    </w:p>
    <w:p w:rsidR="00035EF2" w:rsidRDefault="00035EF2" w:rsidP="007E0C30">
      <w:pPr>
        <w:pStyle w:val="ConsPlusNormal"/>
        <w:ind w:firstLine="851"/>
        <w:jc w:val="both"/>
        <w:rPr>
          <w:sz w:val="28"/>
          <w:szCs w:val="28"/>
        </w:rPr>
      </w:pPr>
      <w:r w:rsidRPr="00400F08">
        <w:rPr>
          <w:sz w:val="28"/>
          <w:szCs w:val="28"/>
        </w:rPr>
        <w:t xml:space="preserve">с момента выявления </w:t>
      </w:r>
      <w:r w:rsidR="000D3946">
        <w:rPr>
          <w:sz w:val="28"/>
          <w:szCs w:val="28"/>
        </w:rPr>
        <w:t>администрацией</w:t>
      </w:r>
      <w:r w:rsidRPr="00400F08">
        <w:rPr>
          <w:sz w:val="28"/>
          <w:szCs w:val="28"/>
        </w:rPr>
        <w:t xml:space="preserve"> </w:t>
      </w:r>
      <w:r w:rsidRPr="00A55169">
        <w:rPr>
          <w:sz w:val="28"/>
          <w:szCs w:val="28"/>
        </w:rPr>
        <w:t>нарушений Порядка и условий,</w:t>
      </w:r>
      <w:r w:rsidRPr="00400F08">
        <w:rPr>
          <w:sz w:val="28"/>
          <w:szCs w:val="28"/>
        </w:rPr>
        <w:t xml:space="preserve"> допущенных заявителем, в том числе не обеспечившим целевого использования предоставленного в аренду имущества, прошло менее чем три года;</w:t>
      </w:r>
      <w:r>
        <w:rPr>
          <w:sz w:val="28"/>
          <w:szCs w:val="28"/>
        </w:rPr>
        <w:t xml:space="preserve"> </w:t>
      </w:r>
    </w:p>
    <w:p w:rsidR="00035EF2" w:rsidRDefault="00035EF2" w:rsidP="007E0C30">
      <w:pPr>
        <w:pStyle w:val="ConsPlusNormal"/>
        <w:ind w:firstLine="851"/>
        <w:jc w:val="both"/>
        <w:rPr>
          <w:sz w:val="28"/>
          <w:szCs w:val="28"/>
        </w:rPr>
      </w:pPr>
      <w:r w:rsidRPr="0042438D">
        <w:rPr>
          <w:sz w:val="28"/>
          <w:szCs w:val="28"/>
        </w:rPr>
        <w:t>отсутствие свобо</w:t>
      </w:r>
      <w:r>
        <w:rPr>
          <w:sz w:val="28"/>
          <w:szCs w:val="28"/>
        </w:rPr>
        <w:t>дного имущества, включенного в П</w:t>
      </w:r>
      <w:r w:rsidRPr="0042438D">
        <w:rPr>
          <w:sz w:val="28"/>
          <w:szCs w:val="28"/>
        </w:rPr>
        <w:t>еречень.</w:t>
      </w:r>
    </w:p>
    <w:p w:rsidR="00035EF2" w:rsidRPr="00525D35" w:rsidRDefault="00035EF2" w:rsidP="007E0C30">
      <w:pPr>
        <w:pStyle w:val="ConsPlusNormal"/>
        <w:ind w:firstLine="851"/>
        <w:jc w:val="both"/>
        <w:rPr>
          <w:sz w:val="28"/>
          <w:szCs w:val="28"/>
        </w:rPr>
      </w:pPr>
      <w:r>
        <w:rPr>
          <w:sz w:val="28"/>
          <w:szCs w:val="28"/>
        </w:rPr>
        <w:t xml:space="preserve">15. </w:t>
      </w:r>
      <w:r w:rsidRPr="00525D35">
        <w:rPr>
          <w:sz w:val="28"/>
          <w:szCs w:val="28"/>
        </w:rPr>
        <w:t>Договор а</w:t>
      </w:r>
      <w:r>
        <w:rPr>
          <w:sz w:val="28"/>
          <w:szCs w:val="28"/>
        </w:rPr>
        <w:t>ренды имущества, включенного в П</w:t>
      </w:r>
      <w:r w:rsidRPr="00525D35">
        <w:rPr>
          <w:sz w:val="28"/>
          <w:szCs w:val="28"/>
        </w:rPr>
        <w:t xml:space="preserve">еречень, заключается на срок пять лет. </w:t>
      </w:r>
    </w:p>
    <w:p w:rsidR="00035EF2" w:rsidRDefault="00035EF2" w:rsidP="007E0C30">
      <w:pPr>
        <w:pStyle w:val="ConsPlusNormal"/>
        <w:ind w:firstLine="851"/>
        <w:jc w:val="both"/>
        <w:rPr>
          <w:sz w:val="28"/>
          <w:szCs w:val="28"/>
        </w:rPr>
      </w:pPr>
      <w:r w:rsidRPr="00400F08">
        <w:rPr>
          <w:sz w:val="28"/>
          <w:szCs w:val="28"/>
        </w:rPr>
        <w:t>Срок договора может быть уменьшен на основании поданного до заключения такого договора заявления лица, приобретающего права пользования имуществом, включенным в Перечень.</w:t>
      </w:r>
    </w:p>
    <w:p w:rsidR="00035EF2" w:rsidRPr="00525D35" w:rsidRDefault="00035EF2" w:rsidP="007E0C30">
      <w:pPr>
        <w:pStyle w:val="ConsPlusNormal"/>
        <w:ind w:firstLine="851"/>
        <w:jc w:val="both"/>
        <w:rPr>
          <w:sz w:val="28"/>
          <w:szCs w:val="28"/>
        </w:rPr>
      </w:pPr>
      <w:r>
        <w:rPr>
          <w:sz w:val="28"/>
          <w:szCs w:val="28"/>
        </w:rPr>
        <w:t>16</w:t>
      </w:r>
      <w:r w:rsidRPr="00525D35">
        <w:rPr>
          <w:sz w:val="28"/>
          <w:szCs w:val="28"/>
        </w:rPr>
        <w:t>. Размер арендной платы по договору а</w:t>
      </w:r>
      <w:r>
        <w:rPr>
          <w:sz w:val="28"/>
          <w:szCs w:val="28"/>
        </w:rPr>
        <w:t>ренды имущества, включенного в П</w:t>
      </w:r>
      <w:r w:rsidRPr="00525D35">
        <w:rPr>
          <w:sz w:val="28"/>
          <w:szCs w:val="28"/>
        </w:rPr>
        <w:t>еречень, заключаемому без проведения торгов, а также начальный размер арендной платы по договору аренды имуще</w:t>
      </w:r>
      <w:r>
        <w:rPr>
          <w:sz w:val="28"/>
          <w:szCs w:val="28"/>
        </w:rPr>
        <w:t>ства, включенного в П</w:t>
      </w:r>
      <w:r w:rsidRPr="00525D35">
        <w:rPr>
          <w:sz w:val="28"/>
          <w:szCs w:val="28"/>
        </w:rPr>
        <w:t xml:space="preserve">еречень, заключаемому по результатам проведения торгов, определяется на основании отчета об оценке </w:t>
      </w:r>
      <w:r w:rsidRPr="00D82DD8">
        <w:rPr>
          <w:sz w:val="28"/>
          <w:szCs w:val="28"/>
        </w:rPr>
        <w:t xml:space="preserve">рыночной стоимости </w:t>
      </w:r>
      <w:r w:rsidRPr="0070267B">
        <w:rPr>
          <w:sz w:val="28"/>
          <w:szCs w:val="28"/>
        </w:rPr>
        <w:t>арендной платы</w:t>
      </w:r>
      <w:r w:rsidRPr="00525D35">
        <w:rPr>
          <w:sz w:val="28"/>
          <w:szCs w:val="28"/>
        </w:rPr>
        <w:t>, подготовленного в соответствии с законодательством Российской Федерации об оценочной деятельности.</w:t>
      </w:r>
    </w:p>
    <w:p w:rsidR="00035EF2" w:rsidRPr="00525D35" w:rsidRDefault="00035EF2" w:rsidP="007E0C30">
      <w:pPr>
        <w:pStyle w:val="ConsPlusNormal"/>
        <w:ind w:firstLine="851"/>
        <w:jc w:val="both"/>
        <w:rPr>
          <w:sz w:val="28"/>
          <w:szCs w:val="28"/>
        </w:rPr>
      </w:pPr>
      <w:r w:rsidRPr="00525D35">
        <w:rPr>
          <w:sz w:val="28"/>
          <w:szCs w:val="28"/>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035EF2" w:rsidRDefault="00035EF2" w:rsidP="007E0C30">
      <w:pPr>
        <w:pStyle w:val="ConsPlusNormal"/>
        <w:ind w:firstLine="851"/>
        <w:jc w:val="both"/>
        <w:rPr>
          <w:sz w:val="28"/>
          <w:szCs w:val="28"/>
        </w:rPr>
      </w:pPr>
      <w:r>
        <w:rPr>
          <w:sz w:val="28"/>
          <w:szCs w:val="28"/>
        </w:rPr>
        <w:t>В арендную плату</w:t>
      </w:r>
      <w:r w:rsidRPr="00C51ED4">
        <w:rPr>
          <w:sz w:val="28"/>
          <w:szCs w:val="28"/>
        </w:rPr>
        <w:t xml:space="preserve"> по договору </w:t>
      </w:r>
      <w:r w:rsidRPr="00536268">
        <w:rPr>
          <w:sz w:val="28"/>
          <w:szCs w:val="28"/>
        </w:rPr>
        <w:t xml:space="preserve">не входят необходимые эксплуатационные расходы, связанные с содержанием имущества. </w:t>
      </w:r>
    </w:p>
    <w:p w:rsidR="00DF75E5" w:rsidRPr="000C6FCF" w:rsidRDefault="00DF75E5" w:rsidP="007E0C30">
      <w:pPr>
        <w:pStyle w:val="ConsPlusNormal"/>
        <w:ind w:firstLine="851"/>
        <w:jc w:val="both"/>
        <w:rPr>
          <w:sz w:val="28"/>
          <w:szCs w:val="28"/>
        </w:rPr>
      </w:pPr>
      <w:r w:rsidRPr="000C6FCF">
        <w:rPr>
          <w:sz w:val="28"/>
          <w:szCs w:val="28"/>
        </w:rPr>
        <w:t>Арендная плата вносится в следующем порядке:</w:t>
      </w:r>
    </w:p>
    <w:p w:rsidR="00DF75E5" w:rsidRPr="000C6FCF" w:rsidRDefault="00DF75E5" w:rsidP="007E0C30">
      <w:pPr>
        <w:pStyle w:val="ConsPlusNormal"/>
        <w:ind w:firstLine="851"/>
        <w:jc w:val="both"/>
        <w:rPr>
          <w:sz w:val="28"/>
          <w:szCs w:val="28"/>
        </w:rPr>
      </w:pPr>
      <w:r w:rsidRPr="000C6FCF">
        <w:rPr>
          <w:sz w:val="28"/>
          <w:szCs w:val="28"/>
        </w:rPr>
        <w:t>в первый год аренды - 40 процентов размера арендной платы;</w:t>
      </w:r>
    </w:p>
    <w:p w:rsidR="00DF75E5" w:rsidRPr="000C6FCF" w:rsidRDefault="00DF75E5" w:rsidP="007E0C30">
      <w:pPr>
        <w:pStyle w:val="ConsPlusNormal"/>
        <w:ind w:firstLine="851"/>
        <w:jc w:val="both"/>
        <w:rPr>
          <w:sz w:val="28"/>
          <w:szCs w:val="28"/>
        </w:rPr>
      </w:pPr>
      <w:r w:rsidRPr="000C6FCF">
        <w:rPr>
          <w:sz w:val="28"/>
          <w:szCs w:val="28"/>
        </w:rPr>
        <w:t>во второй год аренды - 60 процентов размера арендной платы;</w:t>
      </w:r>
    </w:p>
    <w:p w:rsidR="00DF75E5" w:rsidRPr="000C6FCF" w:rsidRDefault="00DF75E5" w:rsidP="007E0C30">
      <w:pPr>
        <w:pStyle w:val="ConsPlusNormal"/>
        <w:ind w:firstLine="851"/>
        <w:jc w:val="both"/>
        <w:rPr>
          <w:sz w:val="28"/>
          <w:szCs w:val="28"/>
        </w:rPr>
      </w:pPr>
      <w:r w:rsidRPr="000C6FCF">
        <w:rPr>
          <w:sz w:val="28"/>
          <w:szCs w:val="28"/>
        </w:rPr>
        <w:t>в третий год аренды - 80 процентов размера арендной платы;</w:t>
      </w:r>
    </w:p>
    <w:p w:rsidR="00DF75E5" w:rsidRPr="000C6FCF" w:rsidRDefault="00DF75E5" w:rsidP="007E0C30">
      <w:pPr>
        <w:pStyle w:val="ConsPlusNormal"/>
        <w:ind w:firstLine="851"/>
        <w:jc w:val="both"/>
        <w:rPr>
          <w:sz w:val="28"/>
          <w:szCs w:val="28"/>
        </w:rPr>
      </w:pPr>
      <w:r w:rsidRPr="000C6FCF">
        <w:rPr>
          <w:sz w:val="28"/>
          <w:szCs w:val="28"/>
        </w:rPr>
        <w:t>в четвертый год аренды и далее - 100 процентов размера арендной платы.</w:t>
      </w:r>
    </w:p>
    <w:p w:rsidR="009B2789" w:rsidRPr="009F107A" w:rsidRDefault="009B2789" w:rsidP="007E0C30">
      <w:pPr>
        <w:pStyle w:val="ae"/>
        <w:spacing w:after="0" w:line="240" w:lineRule="auto"/>
        <w:ind w:left="0" w:firstLine="851"/>
        <w:jc w:val="both"/>
        <w:rPr>
          <w:rFonts w:ascii="Times New Roman" w:hAnsi="Times New Roman"/>
          <w:color w:val="000000"/>
          <w:sz w:val="28"/>
          <w:szCs w:val="28"/>
        </w:rPr>
      </w:pPr>
      <w:r w:rsidRPr="009F107A">
        <w:rPr>
          <w:rFonts w:ascii="Times New Roman" w:hAnsi="Times New Roman"/>
          <w:sz w:val="28"/>
          <w:szCs w:val="28"/>
        </w:rPr>
        <w:t xml:space="preserve">17. </w:t>
      </w:r>
      <w:proofErr w:type="gramStart"/>
      <w:r w:rsidRPr="009F107A">
        <w:rPr>
          <w:rFonts w:ascii="Times New Roman" w:hAnsi="Times New Roman"/>
          <w:sz w:val="28"/>
          <w:szCs w:val="28"/>
        </w:rPr>
        <w:t xml:space="preserve">Субъектам </w:t>
      </w:r>
      <w:r w:rsidR="009F107A" w:rsidRPr="009F107A">
        <w:rPr>
          <w:rFonts w:ascii="Times New Roman" w:hAnsi="Times New Roman"/>
          <w:sz w:val="28"/>
          <w:szCs w:val="28"/>
        </w:rPr>
        <w:t>МСП,</w:t>
      </w:r>
      <w:r w:rsidR="009F107A" w:rsidRPr="009F107A">
        <w:rPr>
          <w:rFonts w:ascii="Times New Roman" w:hAnsi="Times New Roman"/>
          <w:color w:val="000000"/>
          <w:sz w:val="28"/>
          <w:szCs w:val="28"/>
        </w:rPr>
        <w:t xml:space="preserve"> физическими лицами, не являющимися индивидуальными предпринимателями  и применяющими специальный налоговый режим «Налог на профессиональный доход» </w:t>
      </w:r>
      <w:r w:rsidRPr="009F107A">
        <w:rPr>
          <w:rFonts w:ascii="Times New Roman" w:hAnsi="Times New Roman"/>
          <w:sz w:val="28"/>
          <w:szCs w:val="28"/>
        </w:rPr>
        <w:t>занимающимся социально значимыми видами деятельности, предоставляется льгота по арендной плате в виде применения понижающего коэффициента, корректирующего величину размера арендной платы, равного 0,75.</w:t>
      </w:r>
      <w:r w:rsidR="009F107A" w:rsidRPr="009F107A">
        <w:rPr>
          <w:rFonts w:ascii="Times New Roman" w:hAnsi="Times New Roman"/>
          <w:bCs/>
          <w:i/>
          <w:spacing w:val="-1"/>
          <w:sz w:val="28"/>
          <w:szCs w:val="28"/>
        </w:rPr>
        <w:t xml:space="preserve"> (в ред. от 01.12.2021 № 78)</w:t>
      </w:r>
      <w:proofErr w:type="gramEnd"/>
    </w:p>
    <w:p w:rsidR="00035EF2" w:rsidRPr="00861CAC" w:rsidRDefault="00035EF2" w:rsidP="007E0C30">
      <w:pPr>
        <w:pStyle w:val="formattexttopleveltext"/>
        <w:spacing w:before="0" w:beforeAutospacing="0" w:after="0" w:afterAutospacing="0"/>
        <w:ind w:firstLine="851"/>
        <w:jc w:val="both"/>
        <w:rPr>
          <w:sz w:val="28"/>
          <w:szCs w:val="28"/>
        </w:rPr>
      </w:pPr>
      <w:r>
        <w:rPr>
          <w:sz w:val="28"/>
          <w:szCs w:val="28"/>
        </w:rPr>
        <w:lastRenderedPageBreak/>
        <w:t>1</w:t>
      </w:r>
      <w:r w:rsidR="009B2789">
        <w:rPr>
          <w:sz w:val="28"/>
          <w:szCs w:val="28"/>
        </w:rPr>
        <w:t>8</w:t>
      </w:r>
      <w:r>
        <w:rPr>
          <w:sz w:val="28"/>
          <w:szCs w:val="28"/>
        </w:rPr>
        <w:t>. </w:t>
      </w:r>
      <w:r w:rsidRPr="00861CAC">
        <w:rPr>
          <w:sz w:val="28"/>
          <w:szCs w:val="28"/>
        </w:rPr>
        <w:t>Льгота по арендной плате применяется при выполнении всей совокупности следующих условий:</w:t>
      </w:r>
    </w:p>
    <w:p w:rsidR="00035EF2" w:rsidRDefault="00035EF2" w:rsidP="007E0C30">
      <w:pPr>
        <w:pStyle w:val="formattexttopleveltext"/>
        <w:spacing w:before="0" w:beforeAutospacing="0" w:after="0" w:afterAutospacing="0"/>
        <w:ind w:firstLine="851"/>
        <w:jc w:val="both"/>
        <w:rPr>
          <w:sz w:val="28"/>
          <w:szCs w:val="28"/>
        </w:rPr>
      </w:pPr>
      <w:r>
        <w:rPr>
          <w:sz w:val="28"/>
          <w:szCs w:val="28"/>
        </w:rPr>
        <w:t>1) </w:t>
      </w:r>
      <w:r w:rsidRPr="00861CAC">
        <w:rPr>
          <w:sz w:val="28"/>
          <w:szCs w:val="28"/>
        </w:rPr>
        <w:t>соблюдение заявительного порядка для предоставления льготы по арендной плате;</w:t>
      </w:r>
    </w:p>
    <w:p w:rsidR="00035EF2" w:rsidRPr="003F7A77" w:rsidRDefault="00035EF2" w:rsidP="007E0C30">
      <w:pPr>
        <w:pStyle w:val="ConsPlusNormal"/>
        <w:ind w:firstLine="851"/>
        <w:jc w:val="both"/>
        <w:rPr>
          <w:sz w:val="28"/>
          <w:szCs w:val="28"/>
        </w:rPr>
      </w:pPr>
      <w:r>
        <w:rPr>
          <w:sz w:val="28"/>
          <w:szCs w:val="28"/>
        </w:rPr>
        <w:t xml:space="preserve">2) </w:t>
      </w:r>
      <w:r w:rsidRPr="003F7A77">
        <w:rPr>
          <w:sz w:val="28"/>
          <w:szCs w:val="28"/>
        </w:rPr>
        <w:t xml:space="preserve">социально значимый вид деятельности является основным видом деятельности в соответствии с выпиской из единого </w:t>
      </w:r>
      <w:r w:rsidR="000D3946">
        <w:rPr>
          <w:sz w:val="28"/>
          <w:szCs w:val="28"/>
        </w:rPr>
        <w:t>государственного</w:t>
      </w:r>
      <w:r w:rsidRPr="003F7A77">
        <w:rPr>
          <w:sz w:val="28"/>
          <w:szCs w:val="28"/>
        </w:rPr>
        <w:t xml:space="preserve"> реестра юридических лиц/индивидуаль</w:t>
      </w:r>
      <w:r>
        <w:rPr>
          <w:sz w:val="28"/>
          <w:szCs w:val="28"/>
        </w:rPr>
        <w:t>ных предпринимателей;</w:t>
      </w:r>
    </w:p>
    <w:p w:rsidR="00035EF2" w:rsidRPr="00861CAC" w:rsidRDefault="00035EF2" w:rsidP="007E0C30">
      <w:pPr>
        <w:pStyle w:val="formattexttopleveltext"/>
        <w:spacing w:before="0" w:beforeAutospacing="0" w:after="0" w:afterAutospacing="0"/>
        <w:ind w:firstLine="851"/>
        <w:jc w:val="both"/>
        <w:rPr>
          <w:sz w:val="28"/>
          <w:szCs w:val="28"/>
        </w:rPr>
      </w:pPr>
      <w:r>
        <w:rPr>
          <w:sz w:val="28"/>
          <w:szCs w:val="28"/>
        </w:rPr>
        <w:t>3) имущество предоставляется с</w:t>
      </w:r>
      <w:r w:rsidRPr="00861CAC">
        <w:rPr>
          <w:sz w:val="28"/>
          <w:szCs w:val="28"/>
        </w:rPr>
        <w:t xml:space="preserve">убъекту </w:t>
      </w:r>
      <w:r>
        <w:rPr>
          <w:sz w:val="28"/>
          <w:szCs w:val="28"/>
        </w:rPr>
        <w:t>МСП</w:t>
      </w:r>
      <w:r w:rsidRPr="00861CAC">
        <w:rPr>
          <w:sz w:val="28"/>
          <w:szCs w:val="28"/>
        </w:rPr>
        <w:t xml:space="preserve"> для осуществления социально значимого вида деятельности;</w:t>
      </w:r>
    </w:p>
    <w:p w:rsidR="00035EF2" w:rsidRDefault="00035EF2" w:rsidP="007E0C30">
      <w:pPr>
        <w:pStyle w:val="formattexttopleveltext"/>
        <w:spacing w:before="0" w:beforeAutospacing="0" w:after="0" w:afterAutospacing="0"/>
        <w:ind w:firstLine="851"/>
        <w:jc w:val="both"/>
        <w:rPr>
          <w:sz w:val="28"/>
          <w:szCs w:val="28"/>
        </w:rPr>
      </w:pPr>
      <w:r>
        <w:rPr>
          <w:sz w:val="28"/>
          <w:szCs w:val="28"/>
        </w:rPr>
        <w:t>4) с</w:t>
      </w:r>
      <w:r w:rsidRPr="00861CAC">
        <w:rPr>
          <w:sz w:val="28"/>
          <w:szCs w:val="28"/>
        </w:rPr>
        <w:t xml:space="preserve">убъект </w:t>
      </w:r>
      <w:r>
        <w:rPr>
          <w:sz w:val="28"/>
          <w:szCs w:val="28"/>
        </w:rPr>
        <w:t xml:space="preserve">МСП </w:t>
      </w:r>
      <w:r w:rsidRPr="00861CAC">
        <w:rPr>
          <w:sz w:val="28"/>
          <w:szCs w:val="28"/>
        </w:rPr>
        <w:t>осуществляет социально значимый вид деятельности в период действия договора аренды</w:t>
      </w:r>
      <w:r>
        <w:rPr>
          <w:sz w:val="28"/>
          <w:szCs w:val="28"/>
        </w:rPr>
        <w:t>.</w:t>
      </w:r>
    </w:p>
    <w:p w:rsidR="00035EF2" w:rsidRDefault="00035EF2" w:rsidP="007E0C30">
      <w:pPr>
        <w:pStyle w:val="formattexttopleveltext"/>
        <w:spacing w:before="0" w:beforeAutospacing="0" w:after="0" w:afterAutospacing="0"/>
        <w:ind w:firstLine="851"/>
        <w:jc w:val="both"/>
        <w:rPr>
          <w:sz w:val="28"/>
          <w:szCs w:val="28"/>
        </w:rPr>
      </w:pPr>
      <w:r>
        <w:rPr>
          <w:sz w:val="28"/>
          <w:szCs w:val="28"/>
        </w:rPr>
        <w:t>1</w:t>
      </w:r>
      <w:r w:rsidR="009B2789">
        <w:rPr>
          <w:sz w:val="28"/>
          <w:szCs w:val="28"/>
        </w:rPr>
        <w:t>9</w:t>
      </w:r>
      <w:r w:rsidRPr="00481AB8">
        <w:rPr>
          <w:sz w:val="28"/>
          <w:szCs w:val="28"/>
        </w:rPr>
        <w:t>.</w:t>
      </w:r>
      <w:r w:rsidRPr="00481AB8">
        <w:rPr>
          <w:sz w:val="26"/>
          <w:szCs w:val="26"/>
        </w:rPr>
        <w:t xml:space="preserve"> </w:t>
      </w:r>
      <w:r w:rsidRPr="00481AB8">
        <w:rPr>
          <w:sz w:val="28"/>
          <w:szCs w:val="28"/>
        </w:rPr>
        <w:t>В случае прекращения осуществления социально значимого вида деятельности льгота по арендной плате не применяется, а арендная плата рассчитывается и взыскивается в полном объеме в порядке, определенном в соответствующем договоре аренды.</w:t>
      </w:r>
    </w:p>
    <w:p w:rsidR="009800F3" w:rsidRPr="007E0C30" w:rsidRDefault="009800F3" w:rsidP="007E0C30">
      <w:pPr>
        <w:pStyle w:val="formattexttopleveltext"/>
        <w:spacing w:before="0" w:beforeAutospacing="0" w:after="0" w:afterAutospacing="0"/>
        <w:ind w:firstLine="851"/>
        <w:jc w:val="both"/>
        <w:rPr>
          <w:i/>
          <w:sz w:val="28"/>
          <w:szCs w:val="28"/>
        </w:rPr>
      </w:pPr>
      <w:r w:rsidRPr="007E0C30">
        <w:rPr>
          <w:sz w:val="28"/>
          <w:szCs w:val="28"/>
        </w:rPr>
        <w:t>19.1</w:t>
      </w:r>
      <w:r w:rsidR="00AC405F" w:rsidRPr="007E0C30">
        <w:rPr>
          <w:sz w:val="28"/>
          <w:szCs w:val="28"/>
        </w:rPr>
        <w:t>.</w:t>
      </w:r>
      <w:r>
        <w:rPr>
          <w:sz w:val="28"/>
          <w:szCs w:val="28"/>
        </w:rPr>
        <w:t xml:space="preserve"> </w:t>
      </w:r>
      <w:proofErr w:type="gramStart"/>
      <w:r w:rsidR="007E0C30">
        <w:rPr>
          <w:sz w:val="28"/>
          <w:szCs w:val="28"/>
        </w:rPr>
        <w:t>П</w:t>
      </w:r>
      <w:r w:rsidR="007E0C30" w:rsidRPr="00E22245">
        <w:rPr>
          <w:sz w:val="28"/>
          <w:szCs w:val="28"/>
        </w:rPr>
        <w:t>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w:t>
      </w:r>
      <w:r w:rsidR="007E0C30">
        <w:rPr>
          <w:sz w:val="28"/>
          <w:szCs w:val="28"/>
        </w:rPr>
        <w:t xml:space="preserve">ежилых помещений, находящихся в </w:t>
      </w:r>
      <w:r w:rsidR="007E0C30" w:rsidRPr="00E22245">
        <w:rPr>
          <w:sz w:val="28"/>
          <w:szCs w:val="28"/>
        </w:rPr>
        <w:t>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w:t>
      </w:r>
      <w:proofErr w:type="gramEnd"/>
      <w:r w:rsidR="007E0C30" w:rsidRPr="00E22245">
        <w:rPr>
          <w:sz w:val="28"/>
          <w:szCs w:val="28"/>
        </w:rPr>
        <w:t xml:space="preserve"> помещения, </w:t>
      </w:r>
      <w:proofErr w:type="gramStart"/>
      <w:r w:rsidR="007E0C30" w:rsidRPr="00E22245">
        <w:rPr>
          <w:sz w:val="28"/>
          <w:szCs w:val="28"/>
        </w:rPr>
        <w:t>находящихся</w:t>
      </w:r>
      <w:proofErr w:type="gramEnd"/>
      <w:r w:rsidR="007E0C30" w:rsidRPr="00E22245">
        <w:rPr>
          <w:sz w:val="28"/>
          <w:szCs w:val="28"/>
        </w:rPr>
        <w:t xml:space="preserve"> муниципальной собственности и являющихся равнозначными в соответствии с </w:t>
      </w:r>
      <w:hyperlink r:id="rId22" w:history="1">
        <w:r w:rsidR="007E0C30" w:rsidRPr="00E22245">
          <w:rPr>
            <w:rStyle w:val="a3"/>
            <w:color w:val="auto"/>
            <w:sz w:val="28"/>
            <w:szCs w:val="28"/>
            <w:u w:val="none"/>
          </w:rPr>
          <w:t>пунктом 12 части 1 статьи 17.1</w:t>
        </w:r>
      </w:hyperlink>
      <w:r w:rsidR="007E0C30" w:rsidRPr="00E22245">
        <w:rPr>
          <w:sz w:val="28"/>
          <w:szCs w:val="28"/>
        </w:rP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w:t>
      </w:r>
      <w:proofErr w:type="gramStart"/>
      <w:r w:rsidR="007E0C30" w:rsidRPr="00E22245">
        <w:rPr>
          <w:sz w:val="28"/>
          <w:szCs w:val="28"/>
        </w:rPr>
        <w:t>,</w:t>
      </w:r>
      <w:proofErr w:type="gramEnd"/>
      <w:r w:rsidR="007E0C30" w:rsidRPr="00E22245">
        <w:rPr>
          <w:sz w:val="28"/>
          <w:szCs w:val="28"/>
        </w:rPr>
        <w:t xml:space="preserve">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w:t>
      </w:r>
      <w:proofErr w:type="gramStart"/>
      <w:r w:rsidR="007E0C30" w:rsidRPr="00E22245">
        <w:rPr>
          <w:sz w:val="28"/>
          <w:szCs w:val="28"/>
        </w:rPr>
        <w:t>,</w:t>
      </w:r>
      <w:proofErr w:type="gramEnd"/>
      <w:r w:rsidR="007E0C30" w:rsidRPr="00E22245">
        <w:rPr>
          <w:sz w:val="28"/>
          <w:szCs w:val="28"/>
        </w:rPr>
        <w:t xml:space="preserve">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23" w:history="1">
        <w:r w:rsidR="007E0C30" w:rsidRPr="00E22245">
          <w:rPr>
            <w:rStyle w:val="a3"/>
            <w:color w:val="auto"/>
            <w:sz w:val="28"/>
            <w:szCs w:val="28"/>
            <w:u w:val="none"/>
          </w:rPr>
          <w:t>статьей 3</w:t>
        </w:r>
      </w:hyperlink>
      <w:r w:rsidR="007E0C30" w:rsidRPr="00E22245">
        <w:rPr>
          <w:sz w:val="28"/>
          <w:szCs w:val="28"/>
        </w:rP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w:t>
      </w:r>
      <w:r w:rsidR="007E0C30">
        <w:rPr>
          <w:sz w:val="28"/>
          <w:szCs w:val="28"/>
        </w:rPr>
        <w:t xml:space="preserve">акты Российской Федерации", </w:t>
      </w:r>
      <w:r w:rsidR="007E0C30" w:rsidRPr="00E22245">
        <w:rPr>
          <w:sz w:val="28"/>
          <w:szCs w:val="28"/>
        </w:rPr>
        <w:t>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roofErr w:type="gramStart"/>
      <w:r w:rsidR="007E0C30" w:rsidRPr="00E22245">
        <w:rPr>
          <w:sz w:val="28"/>
          <w:szCs w:val="28"/>
        </w:rPr>
        <w:t>.</w:t>
      </w:r>
      <w:proofErr w:type="gramEnd"/>
      <w:r w:rsidR="007E0C30">
        <w:rPr>
          <w:sz w:val="28"/>
          <w:szCs w:val="28"/>
        </w:rPr>
        <w:t xml:space="preserve"> </w:t>
      </w:r>
      <w:r w:rsidR="007E0C30">
        <w:rPr>
          <w:i/>
          <w:sz w:val="28"/>
          <w:szCs w:val="28"/>
        </w:rPr>
        <w:t>(</w:t>
      </w:r>
      <w:proofErr w:type="gramStart"/>
      <w:r w:rsidR="007E0C30">
        <w:rPr>
          <w:i/>
          <w:sz w:val="28"/>
          <w:szCs w:val="28"/>
        </w:rPr>
        <w:t>в</w:t>
      </w:r>
      <w:proofErr w:type="gramEnd"/>
      <w:r w:rsidR="007E0C30">
        <w:rPr>
          <w:i/>
          <w:sz w:val="28"/>
          <w:szCs w:val="28"/>
        </w:rPr>
        <w:t xml:space="preserve"> ред. от 26.10.2023 № 173)</w:t>
      </w:r>
    </w:p>
    <w:p w:rsidR="00DA7432" w:rsidRPr="007E0C30" w:rsidRDefault="009B2789" w:rsidP="007E0C30">
      <w:pPr>
        <w:spacing w:after="0" w:line="240" w:lineRule="auto"/>
        <w:ind w:right="-6" w:firstLine="851"/>
        <w:jc w:val="both"/>
        <w:rPr>
          <w:rFonts w:ascii="Times New Roman" w:hAnsi="Times New Roman"/>
          <w:i/>
          <w:color w:val="000000"/>
          <w:sz w:val="28"/>
          <w:szCs w:val="28"/>
        </w:rPr>
      </w:pPr>
      <w:r>
        <w:rPr>
          <w:rFonts w:ascii="Times New Roman" w:hAnsi="Times New Roman"/>
          <w:sz w:val="28"/>
          <w:szCs w:val="28"/>
        </w:rPr>
        <w:t>20</w:t>
      </w:r>
      <w:r w:rsidR="00035EF2" w:rsidRPr="00543AF9">
        <w:rPr>
          <w:rFonts w:ascii="Times New Roman" w:hAnsi="Times New Roman"/>
          <w:sz w:val="28"/>
          <w:szCs w:val="28"/>
        </w:rPr>
        <w:t>.</w:t>
      </w:r>
      <w:r w:rsidR="00035EF2" w:rsidRPr="00543AF9">
        <w:rPr>
          <w:rFonts w:ascii="Times New Roman" w:hAnsi="Times New Roman"/>
          <w:sz w:val="26"/>
          <w:szCs w:val="26"/>
        </w:rPr>
        <w:t xml:space="preserve"> </w:t>
      </w:r>
      <w:r w:rsidR="00035EF2" w:rsidRPr="00543AF9">
        <w:rPr>
          <w:rFonts w:ascii="Times New Roman" w:hAnsi="Times New Roman"/>
          <w:color w:val="000000"/>
          <w:sz w:val="28"/>
          <w:szCs w:val="28"/>
        </w:rPr>
        <w:t>В отношении имущества,</w:t>
      </w:r>
      <w:r w:rsidR="00035EF2" w:rsidRPr="00543AF9">
        <w:rPr>
          <w:rFonts w:ascii="Times New Roman" w:hAnsi="Times New Roman"/>
          <w:sz w:val="28"/>
          <w:szCs w:val="28"/>
        </w:rPr>
        <w:t xml:space="preserve"> включенного в Перечень,</w:t>
      </w:r>
      <w:r w:rsidR="00035EF2" w:rsidRPr="00543AF9">
        <w:rPr>
          <w:rFonts w:ascii="Times New Roman" w:hAnsi="Times New Roman"/>
          <w:color w:val="000000"/>
          <w:sz w:val="28"/>
          <w:szCs w:val="28"/>
        </w:rPr>
        <w:t xml:space="preserve"> запрещается передача арендатором прав и обязанностей по договору аренды имущества </w:t>
      </w:r>
      <w:r w:rsidR="00035EF2" w:rsidRPr="00543AF9">
        <w:rPr>
          <w:rFonts w:ascii="Times New Roman" w:hAnsi="Times New Roman"/>
          <w:color w:val="000000"/>
          <w:sz w:val="28"/>
          <w:szCs w:val="28"/>
        </w:rPr>
        <w:lastRenderedPageBreak/>
        <w:t>другому лицу, передача прав по указанным договорам в залог и внесение их в уставный капитал хозяйственных обществ, предо</w:t>
      </w:r>
      <w:r w:rsidR="000C6FCF">
        <w:rPr>
          <w:rFonts w:ascii="Times New Roman" w:hAnsi="Times New Roman"/>
          <w:color w:val="000000"/>
          <w:sz w:val="28"/>
          <w:szCs w:val="28"/>
        </w:rPr>
        <w:t>ставление имущества в субаренду</w:t>
      </w:r>
      <w:r w:rsidR="009800F3">
        <w:rPr>
          <w:rFonts w:ascii="Times New Roman" w:hAnsi="Times New Roman"/>
          <w:color w:val="000000"/>
          <w:sz w:val="28"/>
          <w:szCs w:val="28"/>
        </w:rPr>
        <w:t>.</w:t>
      </w:r>
    </w:p>
    <w:p w:rsidR="009800F3" w:rsidRPr="007E0C30" w:rsidRDefault="009800F3" w:rsidP="007E0C30">
      <w:pPr>
        <w:spacing w:after="0" w:line="240" w:lineRule="auto"/>
        <w:ind w:right="-6" w:firstLine="851"/>
        <w:jc w:val="both"/>
        <w:rPr>
          <w:rFonts w:ascii="Times New Roman" w:hAnsi="Times New Roman"/>
          <w:i/>
          <w:color w:val="000000"/>
          <w:sz w:val="28"/>
          <w:szCs w:val="28"/>
        </w:rPr>
      </w:pPr>
      <w:r w:rsidRPr="007E0C30">
        <w:rPr>
          <w:rFonts w:ascii="Times New Roman" w:hAnsi="Times New Roman"/>
          <w:color w:val="000000"/>
          <w:sz w:val="28"/>
          <w:szCs w:val="28"/>
        </w:rPr>
        <w:t>21.</w:t>
      </w:r>
      <w:r w:rsidR="007E0C30">
        <w:rPr>
          <w:rFonts w:ascii="Times New Roman" w:hAnsi="Times New Roman"/>
          <w:color w:val="000000"/>
          <w:sz w:val="28"/>
          <w:szCs w:val="28"/>
        </w:rPr>
        <w:t xml:space="preserve"> </w:t>
      </w:r>
      <w:proofErr w:type="gramStart"/>
      <w:r w:rsidR="007E0C30" w:rsidRPr="00804C2E">
        <w:rPr>
          <w:rFonts w:ascii="Times New Roman" w:hAnsi="Times New Roman"/>
          <w:bCs/>
          <w:spacing w:val="-1"/>
          <w:sz w:val="28"/>
          <w:szCs w:val="28"/>
        </w:rPr>
        <w:t xml:space="preserve">Запрещается продажа муниципального имущества, включенного в </w:t>
      </w:r>
      <w:r w:rsidR="007E0C30">
        <w:rPr>
          <w:rFonts w:ascii="Times New Roman" w:hAnsi="Times New Roman"/>
          <w:bCs/>
          <w:spacing w:val="-1"/>
          <w:sz w:val="28"/>
          <w:szCs w:val="28"/>
        </w:rPr>
        <w:t>П</w:t>
      </w:r>
      <w:r w:rsidR="007E0C30" w:rsidRPr="00804C2E">
        <w:rPr>
          <w:rFonts w:ascii="Times New Roman" w:hAnsi="Times New Roman"/>
          <w:bCs/>
          <w:spacing w:val="-1"/>
          <w:sz w:val="28"/>
          <w:szCs w:val="28"/>
        </w:rPr>
        <w:t>ереч</w:t>
      </w:r>
      <w:r w:rsidR="007E0C30">
        <w:rPr>
          <w:rFonts w:ascii="Times New Roman" w:hAnsi="Times New Roman"/>
          <w:bCs/>
          <w:spacing w:val="-1"/>
          <w:sz w:val="28"/>
          <w:szCs w:val="28"/>
        </w:rPr>
        <w:t>е</w:t>
      </w:r>
      <w:r w:rsidR="007E0C30" w:rsidRPr="00804C2E">
        <w:rPr>
          <w:rFonts w:ascii="Times New Roman" w:hAnsi="Times New Roman"/>
          <w:bCs/>
          <w:spacing w:val="-1"/>
          <w:sz w:val="28"/>
          <w:szCs w:val="28"/>
        </w:rPr>
        <w:t>н</w:t>
      </w:r>
      <w:r w:rsidR="007E0C30">
        <w:rPr>
          <w:rFonts w:ascii="Times New Roman" w:hAnsi="Times New Roman"/>
          <w:bCs/>
          <w:spacing w:val="-1"/>
          <w:sz w:val="28"/>
          <w:szCs w:val="28"/>
        </w:rPr>
        <w:t>ь</w:t>
      </w:r>
      <w:r w:rsidR="007E0C30" w:rsidRPr="00804C2E">
        <w:rPr>
          <w:rFonts w:ascii="Times New Roman" w:hAnsi="Times New Roman"/>
          <w:bCs/>
          <w:spacing w:val="-1"/>
          <w:sz w:val="28"/>
          <w:szCs w:val="28"/>
        </w:rPr>
        <w:t>, за исключением возмездного отчуждения такого имущества в собственность субъектов малого и среднего предпринимательства в соответствии</w:t>
      </w:r>
      <w:r w:rsidR="007E0C30">
        <w:rPr>
          <w:rFonts w:ascii="Times New Roman" w:hAnsi="Times New Roman"/>
          <w:bCs/>
          <w:spacing w:val="-1"/>
          <w:sz w:val="28"/>
          <w:szCs w:val="28"/>
        </w:rPr>
        <w:t xml:space="preserve"> с Федеральным законом от 22.07.</w:t>
      </w:r>
      <w:r w:rsidR="007E0C30" w:rsidRPr="00804C2E">
        <w:rPr>
          <w:rFonts w:ascii="Times New Roman" w:hAnsi="Times New Roman"/>
          <w:bCs/>
          <w:spacing w:val="-1"/>
          <w:sz w:val="28"/>
          <w:szCs w:val="28"/>
        </w:rPr>
        <w:t>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w:t>
      </w:r>
      <w:proofErr w:type="gramEnd"/>
      <w:r w:rsidR="007E0C30" w:rsidRPr="00804C2E">
        <w:rPr>
          <w:rFonts w:ascii="Times New Roman" w:hAnsi="Times New Roman"/>
          <w:bCs/>
          <w:spacing w:val="-1"/>
          <w:sz w:val="28"/>
          <w:szCs w:val="28"/>
        </w:rPr>
        <w:t xml:space="preserve"> Федерации" и в случаях, указанных в подпунктах 6, 8 и 9 пункта 2 статьи 39.3 Земельного кодекса Российской Федерации. </w:t>
      </w:r>
      <w:proofErr w:type="gramStart"/>
      <w:r w:rsidR="007E0C30" w:rsidRPr="00804C2E">
        <w:rPr>
          <w:rFonts w:ascii="Times New Roman" w:hAnsi="Times New Roman"/>
          <w:bCs/>
          <w:spacing w:val="-1"/>
          <w:sz w:val="28"/>
          <w:szCs w:val="28"/>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007E0C30" w:rsidRPr="00804C2E">
        <w:rPr>
          <w:rFonts w:ascii="Times New Roman" w:hAnsi="Times New Roman"/>
          <w:bCs/>
          <w:spacing w:val="-1"/>
          <w:sz w:val="28"/>
          <w:szCs w:val="28"/>
        </w:rPr>
        <w:t xml:space="preserve">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w:t>
      </w:r>
      <w:r w:rsidR="007E0C30">
        <w:rPr>
          <w:rFonts w:ascii="Times New Roman" w:hAnsi="Times New Roman"/>
          <w:bCs/>
          <w:spacing w:val="-1"/>
          <w:sz w:val="28"/>
          <w:szCs w:val="28"/>
        </w:rPr>
        <w:t>1 Федерального закона от 26.07.</w:t>
      </w:r>
      <w:r w:rsidR="007E0C30" w:rsidRPr="00804C2E">
        <w:rPr>
          <w:rFonts w:ascii="Times New Roman" w:hAnsi="Times New Roman"/>
          <w:bCs/>
          <w:spacing w:val="-1"/>
          <w:sz w:val="28"/>
          <w:szCs w:val="28"/>
        </w:rPr>
        <w:t>2006 года N 135-ФЗ "О защите конкуренции"</w:t>
      </w:r>
      <w:proofErr w:type="gramStart"/>
      <w:r w:rsidR="007E0C30">
        <w:rPr>
          <w:rFonts w:ascii="Times New Roman" w:hAnsi="Times New Roman"/>
          <w:bCs/>
          <w:spacing w:val="-1"/>
          <w:sz w:val="28"/>
          <w:szCs w:val="28"/>
        </w:rPr>
        <w:t>.</w:t>
      </w:r>
      <w:proofErr w:type="gramEnd"/>
      <w:r w:rsidR="007E0C30">
        <w:rPr>
          <w:rFonts w:ascii="Times New Roman" w:hAnsi="Times New Roman"/>
          <w:bCs/>
          <w:spacing w:val="-1"/>
          <w:sz w:val="28"/>
          <w:szCs w:val="28"/>
        </w:rPr>
        <w:t xml:space="preserve"> </w:t>
      </w:r>
      <w:r w:rsidR="007E0C30">
        <w:rPr>
          <w:rFonts w:ascii="Times New Roman" w:hAnsi="Times New Roman"/>
          <w:bCs/>
          <w:i/>
          <w:spacing w:val="-1"/>
          <w:sz w:val="28"/>
          <w:szCs w:val="28"/>
        </w:rPr>
        <w:t>(</w:t>
      </w:r>
      <w:proofErr w:type="gramStart"/>
      <w:r w:rsidR="007E0C30">
        <w:rPr>
          <w:rFonts w:ascii="Times New Roman" w:hAnsi="Times New Roman"/>
          <w:bCs/>
          <w:i/>
          <w:spacing w:val="-1"/>
          <w:sz w:val="28"/>
          <w:szCs w:val="28"/>
        </w:rPr>
        <w:t>в</w:t>
      </w:r>
      <w:proofErr w:type="gramEnd"/>
      <w:r w:rsidR="007E0C30">
        <w:rPr>
          <w:rFonts w:ascii="Times New Roman" w:hAnsi="Times New Roman"/>
          <w:bCs/>
          <w:i/>
          <w:spacing w:val="-1"/>
          <w:sz w:val="28"/>
          <w:szCs w:val="28"/>
        </w:rPr>
        <w:t xml:space="preserve"> ред. от 26.10.2023 № 173)</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1"/>
      </w:tblGrid>
      <w:tr w:rsidR="000D3946" w:rsidTr="000D3946">
        <w:trPr>
          <w:trHeight w:val="1236"/>
          <w:jc w:val="right"/>
        </w:trPr>
        <w:tc>
          <w:tcPr>
            <w:tcW w:w="4901" w:type="dxa"/>
          </w:tcPr>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bookmarkStart w:id="2" w:name="_GoBack"/>
            <w:bookmarkEnd w:id="2"/>
          </w:p>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p>
          <w:p w:rsidR="007E0C30" w:rsidRDefault="007E0C30" w:rsidP="000D3946">
            <w:pPr>
              <w:spacing w:after="0" w:line="240" w:lineRule="auto"/>
              <w:ind w:right="-6" w:firstLine="426"/>
              <w:jc w:val="center"/>
              <w:rPr>
                <w:rFonts w:ascii="Times New Roman" w:hAnsi="Times New Roman"/>
              </w:rPr>
            </w:pPr>
          </w:p>
          <w:p w:rsidR="000D3946" w:rsidRDefault="000D3946" w:rsidP="000D3946">
            <w:pPr>
              <w:spacing w:after="0" w:line="240" w:lineRule="auto"/>
              <w:ind w:right="-6" w:firstLine="426"/>
              <w:jc w:val="center"/>
              <w:rPr>
                <w:rFonts w:ascii="Times New Roman" w:hAnsi="Times New Roman"/>
              </w:rPr>
            </w:pPr>
            <w:r w:rsidRPr="008273D7">
              <w:rPr>
                <w:rFonts w:ascii="Times New Roman" w:hAnsi="Times New Roman"/>
              </w:rPr>
              <w:lastRenderedPageBreak/>
              <w:t>Приложение №1</w:t>
            </w:r>
          </w:p>
          <w:p w:rsidR="000D3946" w:rsidRDefault="005541B2" w:rsidP="00513ED4">
            <w:pPr>
              <w:spacing w:after="0" w:line="240" w:lineRule="auto"/>
              <w:ind w:right="-6" w:firstLine="426"/>
              <w:jc w:val="both"/>
              <w:rPr>
                <w:rFonts w:ascii="Times New Roman" w:hAnsi="Times New Roman"/>
              </w:rPr>
            </w:pPr>
            <w:proofErr w:type="gramStart"/>
            <w:r>
              <w:rPr>
                <w:rFonts w:ascii="Times New Roman" w:hAnsi="Times New Roman"/>
              </w:rPr>
              <w:t xml:space="preserve">к </w:t>
            </w:r>
            <w:r w:rsidR="000C6FCF">
              <w:rPr>
                <w:rFonts w:ascii="Times New Roman" w:hAnsi="Times New Roman"/>
                <w:spacing w:val="-1"/>
              </w:rPr>
              <w:t>П</w:t>
            </w:r>
            <w:r w:rsidR="000D3946" w:rsidRPr="008273D7">
              <w:rPr>
                <w:rFonts w:ascii="Times New Roman" w:hAnsi="Times New Roman"/>
                <w:spacing w:val="-1"/>
              </w:rPr>
              <w:t>орядк</w:t>
            </w:r>
            <w:r>
              <w:rPr>
                <w:rFonts w:ascii="Times New Roman" w:hAnsi="Times New Roman"/>
                <w:spacing w:val="-1"/>
              </w:rPr>
              <w:t>у</w:t>
            </w:r>
            <w:r w:rsidR="000D3946" w:rsidRPr="008273D7">
              <w:rPr>
                <w:rFonts w:ascii="Times New Roman" w:hAnsi="Times New Roman"/>
                <w:spacing w:val="-1"/>
              </w:rPr>
              <w:t xml:space="preserve"> и условия</w:t>
            </w:r>
            <w:r>
              <w:rPr>
                <w:rFonts w:ascii="Times New Roman" w:hAnsi="Times New Roman"/>
                <w:spacing w:val="-1"/>
              </w:rPr>
              <w:t>м</w:t>
            </w:r>
            <w:r w:rsidR="000D3946" w:rsidRPr="008273D7">
              <w:rPr>
                <w:rFonts w:ascii="Times New Roman" w:hAnsi="Times New Roman"/>
                <w:spacing w:val="-1"/>
              </w:rPr>
              <w:t xml:space="preserve"> предоставления в аренду </w:t>
            </w:r>
            <w:r w:rsidR="000D3946">
              <w:rPr>
                <w:rFonts w:ascii="Times New Roman" w:hAnsi="Times New Roman"/>
                <w:spacing w:val="-1"/>
              </w:rPr>
              <w:t>муниципального</w:t>
            </w:r>
            <w:r w:rsidR="000D3946" w:rsidRPr="008273D7">
              <w:rPr>
                <w:rFonts w:ascii="Times New Roman" w:hAnsi="Times New Roman"/>
                <w:spacing w:val="-1"/>
              </w:rPr>
              <w:t xml:space="preserve"> </w:t>
            </w:r>
            <w:r w:rsidR="000D3946" w:rsidRPr="008273D7">
              <w:rPr>
                <w:rFonts w:ascii="Times New Roman" w:hAnsi="Times New Roman"/>
              </w:rPr>
              <w:t>имущества</w:t>
            </w:r>
            <w:r w:rsidR="000D3946">
              <w:rPr>
                <w:rFonts w:ascii="Times New Roman" w:hAnsi="Times New Roman"/>
              </w:rPr>
              <w:t xml:space="preserve"> </w:t>
            </w:r>
            <w:proofErr w:type="spellStart"/>
            <w:r w:rsidR="00513ED4">
              <w:rPr>
                <w:rFonts w:ascii="Times New Roman" w:hAnsi="Times New Roman"/>
              </w:rPr>
              <w:t>Барлакского</w:t>
            </w:r>
            <w:proofErr w:type="spellEnd"/>
            <w:r w:rsidR="00513ED4">
              <w:rPr>
                <w:rFonts w:ascii="Times New Roman" w:hAnsi="Times New Roman"/>
              </w:rPr>
              <w:t xml:space="preserve"> сельсовета </w:t>
            </w:r>
            <w:proofErr w:type="spellStart"/>
            <w:r w:rsidR="000D3946">
              <w:rPr>
                <w:rFonts w:ascii="Times New Roman" w:hAnsi="Times New Roman"/>
              </w:rPr>
              <w:t>Мошковского</w:t>
            </w:r>
            <w:proofErr w:type="spellEnd"/>
            <w:r w:rsidR="000D3946">
              <w:rPr>
                <w:rFonts w:ascii="Times New Roman" w:hAnsi="Times New Roman"/>
              </w:rPr>
              <w:t xml:space="preserve"> района</w:t>
            </w:r>
            <w:r w:rsidR="000D3946" w:rsidRPr="008273D7">
              <w:rPr>
                <w:rFonts w:ascii="Times New Roman" w:hAnsi="Times New Roman"/>
              </w:rPr>
              <w:t xml:space="preserve"> Новосибирской области, включенного в перечень </w:t>
            </w:r>
            <w:r w:rsidR="000D3946">
              <w:rPr>
                <w:rFonts w:ascii="Times New Roman" w:hAnsi="Times New Roman"/>
              </w:rPr>
              <w:t>муниципального</w:t>
            </w:r>
            <w:r w:rsidR="000D3946" w:rsidRPr="008273D7">
              <w:rPr>
                <w:rFonts w:ascii="Times New Roman" w:hAnsi="Times New Roman"/>
              </w:rPr>
              <w:t xml:space="preserve"> имущества </w:t>
            </w:r>
            <w:proofErr w:type="spellStart"/>
            <w:r w:rsidR="00513ED4">
              <w:rPr>
                <w:rFonts w:ascii="Times New Roman" w:hAnsi="Times New Roman"/>
              </w:rPr>
              <w:t>Барлакского</w:t>
            </w:r>
            <w:proofErr w:type="spellEnd"/>
            <w:r w:rsidR="00513ED4">
              <w:rPr>
                <w:rFonts w:ascii="Times New Roman" w:hAnsi="Times New Roman"/>
              </w:rPr>
              <w:t xml:space="preserve"> сельсовета </w:t>
            </w:r>
            <w:proofErr w:type="spellStart"/>
            <w:r w:rsidR="000D3946">
              <w:rPr>
                <w:rFonts w:ascii="Times New Roman" w:hAnsi="Times New Roman"/>
              </w:rPr>
              <w:t>Мошковского</w:t>
            </w:r>
            <w:proofErr w:type="spellEnd"/>
            <w:r w:rsidR="000D3946">
              <w:rPr>
                <w:rFonts w:ascii="Times New Roman" w:hAnsi="Times New Roman"/>
              </w:rPr>
              <w:t xml:space="preserve"> района </w:t>
            </w:r>
            <w:r w:rsidR="000D3946" w:rsidRPr="008273D7">
              <w:rPr>
                <w:rFonts w:ascii="Times New Roman" w:hAnsi="Times New Roman"/>
              </w:rPr>
              <w:t xml:space="preserve">Новосибирской области, свободного от прав третьих лиц (за исключением имущественных прав субъектов малого и </w:t>
            </w:r>
            <w:r w:rsidR="00513ED4">
              <w:rPr>
                <w:rFonts w:ascii="Times New Roman" w:hAnsi="Times New Roman"/>
                <w:spacing w:val="-1"/>
              </w:rPr>
              <w:t>среднего предпринимательства</w:t>
            </w:r>
            <w:proofErr w:type="gramEnd"/>
          </w:p>
        </w:tc>
      </w:tr>
    </w:tbl>
    <w:p w:rsidR="00DA7432" w:rsidRDefault="00DA7432" w:rsidP="00187B00">
      <w:pPr>
        <w:spacing w:after="0"/>
        <w:jc w:val="center"/>
        <w:rPr>
          <w:rFonts w:ascii="Times New Roman" w:hAnsi="Times New Roman"/>
          <w:b/>
          <w:bCs/>
          <w:sz w:val="24"/>
          <w:szCs w:val="24"/>
        </w:rPr>
      </w:pPr>
    </w:p>
    <w:p w:rsidR="00035EF2" w:rsidRDefault="00035EF2" w:rsidP="00187B00">
      <w:pPr>
        <w:spacing w:after="0"/>
        <w:jc w:val="center"/>
        <w:rPr>
          <w:rFonts w:ascii="Times New Roman" w:hAnsi="Times New Roman"/>
          <w:b/>
          <w:bCs/>
          <w:sz w:val="24"/>
          <w:szCs w:val="24"/>
        </w:rPr>
      </w:pPr>
      <w:r w:rsidRPr="00CB4471">
        <w:rPr>
          <w:rFonts w:ascii="Times New Roman" w:hAnsi="Times New Roman"/>
          <w:b/>
          <w:bCs/>
          <w:sz w:val="24"/>
          <w:szCs w:val="24"/>
        </w:rPr>
        <w:t>Заявление о соответствии вновь созданного юридического лица</w:t>
      </w:r>
      <w:r>
        <w:rPr>
          <w:rFonts w:ascii="Times New Roman" w:hAnsi="Times New Roman"/>
          <w:b/>
          <w:bCs/>
          <w:sz w:val="24"/>
          <w:szCs w:val="24"/>
        </w:rPr>
        <w:t xml:space="preserve"> </w:t>
      </w:r>
      <w:r w:rsidRPr="00CB4471">
        <w:rPr>
          <w:rFonts w:ascii="Times New Roman" w:hAnsi="Times New Roman"/>
          <w:b/>
          <w:bCs/>
          <w:sz w:val="24"/>
          <w:szCs w:val="24"/>
        </w:rPr>
        <w:t>и вновь зарегистрированного индивидуального предпринимателя</w:t>
      </w:r>
      <w:r>
        <w:rPr>
          <w:rFonts w:ascii="Times New Roman" w:hAnsi="Times New Roman"/>
          <w:b/>
          <w:bCs/>
          <w:sz w:val="24"/>
          <w:szCs w:val="24"/>
        </w:rPr>
        <w:t xml:space="preserve"> </w:t>
      </w:r>
      <w:r w:rsidRPr="00CB4471">
        <w:rPr>
          <w:rFonts w:ascii="Times New Roman" w:hAnsi="Times New Roman"/>
          <w:b/>
          <w:bCs/>
          <w:sz w:val="24"/>
          <w:szCs w:val="24"/>
        </w:rPr>
        <w:t>условиям отнесения к субъектам малого и среднего</w:t>
      </w:r>
      <w:r>
        <w:rPr>
          <w:rFonts w:ascii="Times New Roman" w:hAnsi="Times New Roman"/>
          <w:b/>
          <w:bCs/>
          <w:sz w:val="24"/>
          <w:szCs w:val="24"/>
        </w:rPr>
        <w:t xml:space="preserve"> </w:t>
      </w:r>
      <w:r w:rsidRPr="00CB4471">
        <w:rPr>
          <w:rFonts w:ascii="Times New Roman" w:hAnsi="Times New Roman"/>
          <w:b/>
          <w:bCs/>
          <w:sz w:val="24"/>
          <w:szCs w:val="24"/>
        </w:rPr>
        <w:t>предпринимательства, установленным Федеральным законом</w:t>
      </w:r>
      <w:r>
        <w:rPr>
          <w:rFonts w:ascii="Times New Roman" w:hAnsi="Times New Roman"/>
          <w:b/>
          <w:bCs/>
          <w:sz w:val="24"/>
          <w:szCs w:val="24"/>
        </w:rPr>
        <w:t xml:space="preserve"> </w:t>
      </w:r>
      <w:r w:rsidRPr="00CB4471">
        <w:rPr>
          <w:rFonts w:ascii="Times New Roman" w:hAnsi="Times New Roman"/>
          <w:b/>
          <w:bCs/>
          <w:sz w:val="24"/>
          <w:szCs w:val="24"/>
        </w:rPr>
        <w:t>от 24 июля 2007 г. № 209-ФЗ “О развитии малого и среднего</w:t>
      </w:r>
      <w:r>
        <w:rPr>
          <w:rFonts w:ascii="Times New Roman" w:hAnsi="Times New Roman"/>
          <w:b/>
          <w:bCs/>
          <w:sz w:val="24"/>
          <w:szCs w:val="24"/>
        </w:rPr>
        <w:t xml:space="preserve"> </w:t>
      </w:r>
      <w:r w:rsidRPr="00CB4471">
        <w:rPr>
          <w:rFonts w:ascii="Times New Roman" w:hAnsi="Times New Roman"/>
          <w:b/>
          <w:bCs/>
          <w:sz w:val="24"/>
          <w:szCs w:val="24"/>
        </w:rPr>
        <w:t>предпринимательства в Российской Федерации”</w:t>
      </w:r>
    </w:p>
    <w:p w:rsidR="00035EF2" w:rsidRPr="00CB4471" w:rsidRDefault="00035EF2" w:rsidP="00187B00">
      <w:pPr>
        <w:spacing w:after="0"/>
        <w:jc w:val="center"/>
        <w:rPr>
          <w:rFonts w:ascii="Times New Roman" w:hAnsi="Times New Roman"/>
          <w:b/>
          <w:bCs/>
          <w:sz w:val="24"/>
          <w:szCs w:val="24"/>
        </w:rPr>
      </w:pPr>
    </w:p>
    <w:p w:rsidR="00035EF2" w:rsidRPr="00CB4471" w:rsidRDefault="00035EF2" w:rsidP="00CB4471">
      <w:pPr>
        <w:ind w:left="567"/>
        <w:rPr>
          <w:rFonts w:ascii="Times New Roman" w:hAnsi="Times New Roman"/>
          <w:sz w:val="24"/>
          <w:szCs w:val="24"/>
        </w:rPr>
      </w:pPr>
      <w:r w:rsidRPr="00CB4471">
        <w:rPr>
          <w:rFonts w:ascii="Times New Roman" w:hAnsi="Times New Roman"/>
          <w:sz w:val="24"/>
          <w:szCs w:val="24"/>
        </w:rPr>
        <w:t xml:space="preserve">Настоящим заявляю, что  </w:t>
      </w:r>
    </w:p>
    <w:p w:rsidR="00035EF2" w:rsidRPr="00F20B4A" w:rsidRDefault="00035EF2" w:rsidP="00CB4471">
      <w:pPr>
        <w:pBdr>
          <w:top w:val="single" w:sz="4" w:space="1" w:color="auto"/>
        </w:pBdr>
        <w:spacing w:after="120"/>
        <w:jc w:val="center"/>
        <w:rPr>
          <w:rFonts w:ascii="Times New Roman" w:hAnsi="Times New Roman"/>
        </w:rPr>
      </w:pPr>
      <w:r w:rsidRPr="00F20B4A">
        <w:rPr>
          <w:rFonts w:ascii="Times New Roman" w:hAnsi="Times New Roman"/>
        </w:rPr>
        <w:t xml:space="preserve">(указывается полное наименование юридического лица, фамилия, имя, отчество (последнее </w:t>
      </w:r>
      <w:r w:rsidRPr="00F20B4A">
        <w:rPr>
          <w:rFonts w:ascii="Times New Roman" w:hAnsi="Times New Roman"/>
        </w:rPr>
        <w:sym w:font="Symbol" w:char="F02D"/>
      </w:r>
      <w:r w:rsidRPr="00F20B4A">
        <w:rPr>
          <w:rFonts w:ascii="Times New Roman" w:hAnsi="Times New Roman"/>
        </w:rPr>
        <w:t xml:space="preserve"> при наличии) индивидуального предпринимателя)</w:t>
      </w:r>
    </w:p>
    <w:p w:rsidR="00035EF2" w:rsidRPr="00CB4471" w:rsidRDefault="00035EF2" w:rsidP="00CB4471">
      <w:pPr>
        <w:outlineLvl w:val="0"/>
        <w:rPr>
          <w:rFonts w:ascii="Times New Roman" w:hAnsi="Times New Roman"/>
          <w:sz w:val="24"/>
          <w:szCs w:val="24"/>
        </w:rPr>
      </w:pPr>
      <w:r w:rsidRPr="00CB4471">
        <w:rPr>
          <w:rFonts w:ascii="Times New Roman" w:hAnsi="Times New Roman"/>
          <w:sz w:val="24"/>
          <w:szCs w:val="24"/>
        </w:rPr>
        <w:t xml:space="preserve">ИНН:  </w:t>
      </w:r>
    </w:p>
    <w:p w:rsidR="00035EF2" w:rsidRPr="00F20B4A" w:rsidRDefault="00035EF2" w:rsidP="00CB4471">
      <w:pPr>
        <w:pBdr>
          <w:top w:val="single" w:sz="4" w:space="1" w:color="auto"/>
        </w:pBdr>
        <w:spacing w:after="120"/>
        <w:ind w:left="697"/>
        <w:jc w:val="center"/>
        <w:rPr>
          <w:rFonts w:ascii="Times New Roman" w:hAnsi="Times New Roman"/>
        </w:rPr>
      </w:pPr>
      <w:r w:rsidRPr="00CB4471">
        <w:rPr>
          <w:rFonts w:ascii="Times New Roman" w:hAnsi="Times New Roman"/>
          <w:sz w:val="24"/>
          <w:szCs w:val="24"/>
        </w:rPr>
        <w:t>(</w:t>
      </w:r>
      <w:r w:rsidRPr="00F20B4A">
        <w:rPr>
          <w:rFonts w:ascii="Times New Roman" w:hAnsi="Times New Roman"/>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035EF2" w:rsidRPr="00CB4471" w:rsidRDefault="00035EF2" w:rsidP="00CB4471">
      <w:pPr>
        <w:rPr>
          <w:rFonts w:ascii="Times New Roman" w:hAnsi="Times New Roman"/>
          <w:sz w:val="24"/>
          <w:szCs w:val="24"/>
        </w:rPr>
      </w:pPr>
      <w:r w:rsidRPr="00CB4471">
        <w:rPr>
          <w:rFonts w:ascii="Times New Roman" w:hAnsi="Times New Roman"/>
          <w:sz w:val="24"/>
          <w:szCs w:val="24"/>
        </w:rPr>
        <w:t xml:space="preserve">дата государственной регистрации:  </w:t>
      </w:r>
    </w:p>
    <w:p w:rsidR="00035EF2" w:rsidRPr="00F20B4A" w:rsidRDefault="00035EF2" w:rsidP="00CB4471">
      <w:pPr>
        <w:pBdr>
          <w:top w:val="single" w:sz="4" w:space="1" w:color="auto"/>
        </w:pBdr>
        <w:spacing w:after="120"/>
        <w:jc w:val="center"/>
        <w:rPr>
          <w:rFonts w:ascii="Times New Roman" w:hAnsi="Times New Roman"/>
        </w:rPr>
      </w:pPr>
      <w:r w:rsidRPr="00F20B4A">
        <w:rPr>
          <w:rFonts w:ascii="Times New Roman" w:hAnsi="Times New Roman"/>
        </w:rPr>
        <w:t>(указывается дата государственной регистрации юридического лица или индивидуального предпринимателя)</w:t>
      </w:r>
    </w:p>
    <w:p w:rsidR="00035EF2" w:rsidRPr="00CB4471" w:rsidRDefault="00035EF2" w:rsidP="00CB4471">
      <w:pPr>
        <w:spacing w:after="480"/>
        <w:jc w:val="both"/>
        <w:rPr>
          <w:rFonts w:ascii="Times New Roman" w:hAnsi="Times New Roman"/>
          <w:sz w:val="24"/>
          <w:szCs w:val="24"/>
        </w:rPr>
      </w:pPr>
      <w:r w:rsidRPr="00CB4471">
        <w:rPr>
          <w:rFonts w:ascii="Times New Roman" w:hAnsi="Times New Roman"/>
          <w:sz w:val="24"/>
          <w:szCs w:val="24"/>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4820"/>
        <w:gridCol w:w="1758"/>
        <w:gridCol w:w="3402"/>
      </w:tblGrid>
      <w:tr w:rsidR="00035EF2" w:rsidRPr="00CB4471" w:rsidTr="007E51D4">
        <w:tc>
          <w:tcPr>
            <w:tcW w:w="4820" w:type="dxa"/>
            <w:tcBorders>
              <w:top w:val="nil"/>
              <w:left w:val="nil"/>
              <w:bottom w:val="single" w:sz="4" w:space="0" w:color="auto"/>
              <w:right w:val="nil"/>
            </w:tcBorders>
            <w:vAlign w:val="bottom"/>
          </w:tcPr>
          <w:p w:rsidR="00035EF2" w:rsidRPr="00CB4471" w:rsidRDefault="00035EF2" w:rsidP="007E51D4">
            <w:pPr>
              <w:jc w:val="center"/>
              <w:rPr>
                <w:rFonts w:ascii="Times New Roman" w:hAnsi="Times New Roman"/>
                <w:sz w:val="24"/>
                <w:szCs w:val="24"/>
              </w:rPr>
            </w:pPr>
          </w:p>
        </w:tc>
        <w:tc>
          <w:tcPr>
            <w:tcW w:w="1758" w:type="dxa"/>
            <w:tcBorders>
              <w:top w:val="nil"/>
              <w:left w:val="nil"/>
              <w:bottom w:val="nil"/>
              <w:right w:val="nil"/>
            </w:tcBorders>
            <w:vAlign w:val="bottom"/>
          </w:tcPr>
          <w:p w:rsidR="00035EF2" w:rsidRPr="00CB4471" w:rsidRDefault="00035EF2" w:rsidP="007E51D4">
            <w:pPr>
              <w:rPr>
                <w:rFonts w:ascii="Times New Roman" w:hAnsi="Times New Roman"/>
                <w:sz w:val="24"/>
                <w:szCs w:val="24"/>
              </w:rPr>
            </w:pPr>
          </w:p>
        </w:tc>
        <w:tc>
          <w:tcPr>
            <w:tcW w:w="3402" w:type="dxa"/>
            <w:tcBorders>
              <w:top w:val="nil"/>
              <w:left w:val="nil"/>
              <w:bottom w:val="single" w:sz="4" w:space="0" w:color="auto"/>
              <w:right w:val="nil"/>
            </w:tcBorders>
            <w:vAlign w:val="bottom"/>
          </w:tcPr>
          <w:p w:rsidR="00035EF2" w:rsidRPr="00CB4471" w:rsidRDefault="00035EF2" w:rsidP="007E51D4">
            <w:pPr>
              <w:jc w:val="center"/>
              <w:rPr>
                <w:rFonts w:ascii="Times New Roman" w:hAnsi="Times New Roman"/>
                <w:sz w:val="24"/>
                <w:szCs w:val="24"/>
              </w:rPr>
            </w:pPr>
          </w:p>
        </w:tc>
      </w:tr>
      <w:tr w:rsidR="00035EF2" w:rsidRPr="00CB4471" w:rsidTr="007E51D4">
        <w:tc>
          <w:tcPr>
            <w:tcW w:w="4820" w:type="dxa"/>
            <w:tcBorders>
              <w:top w:val="nil"/>
              <w:left w:val="nil"/>
              <w:bottom w:val="nil"/>
              <w:right w:val="nil"/>
            </w:tcBorders>
          </w:tcPr>
          <w:p w:rsidR="00035EF2" w:rsidRPr="00CB4471" w:rsidRDefault="00035EF2" w:rsidP="007E51D4">
            <w:pPr>
              <w:jc w:val="center"/>
              <w:rPr>
                <w:rFonts w:ascii="Times New Roman" w:hAnsi="Times New Roman"/>
                <w:sz w:val="24"/>
                <w:szCs w:val="24"/>
              </w:rPr>
            </w:pPr>
            <w:r w:rsidRPr="00CB4471">
              <w:rPr>
                <w:rFonts w:ascii="Times New Roman" w:hAnsi="Times New Roman"/>
                <w:sz w:val="24"/>
                <w:szCs w:val="24"/>
              </w:rPr>
              <w:t xml:space="preserve">(фамилия, имя, отчество (последнее </w:t>
            </w:r>
            <w:r w:rsidRPr="00CB4471">
              <w:rPr>
                <w:rFonts w:ascii="Times New Roman" w:hAnsi="Times New Roman"/>
                <w:sz w:val="24"/>
                <w:szCs w:val="24"/>
              </w:rPr>
              <w:sym w:font="Symbol" w:char="F02D"/>
            </w:r>
            <w:r w:rsidRPr="00CB4471">
              <w:rPr>
                <w:rFonts w:ascii="Times New Roman" w:hAnsi="Times New Roman"/>
                <w:sz w:val="24"/>
                <w:szCs w:val="24"/>
              </w:rPr>
              <w:t xml:space="preserve"> при наличии) подписавшего, должность)</w:t>
            </w:r>
          </w:p>
        </w:tc>
        <w:tc>
          <w:tcPr>
            <w:tcW w:w="1758" w:type="dxa"/>
            <w:tcBorders>
              <w:top w:val="nil"/>
              <w:left w:val="nil"/>
              <w:bottom w:val="nil"/>
              <w:right w:val="nil"/>
            </w:tcBorders>
          </w:tcPr>
          <w:p w:rsidR="00035EF2" w:rsidRPr="00CB4471" w:rsidRDefault="00035EF2" w:rsidP="007E51D4">
            <w:pPr>
              <w:rPr>
                <w:rFonts w:ascii="Times New Roman" w:hAnsi="Times New Roman"/>
                <w:sz w:val="24"/>
                <w:szCs w:val="24"/>
              </w:rPr>
            </w:pPr>
          </w:p>
        </w:tc>
        <w:tc>
          <w:tcPr>
            <w:tcW w:w="3402" w:type="dxa"/>
            <w:tcBorders>
              <w:top w:val="nil"/>
              <w:left w:val="nil"/>
              <w:bottom w:val="nil"/>
              <w:right w:val="nil"/>
            </w:tcBorders>
          </w:tcPr>
          <w:p w:rsidR="00035EF2" w:rsidRPr="00CB4471" w:rsidRDefault="00035EF2" w:rsidP="007E51D4">
            <w:pPr>
              <w:jc w:val="center"/>
              <w:rPr>
                <w:rFonts w:ascii="Times New Roman" w:hAnsi="Times New Roman"/>
                <w:sz w:val="24"/>
                <w:szCs w:val="24"/>
              </w:rPr>
            </w:pPr>
            <w:r w:rsidRPr="00CB4471">
              <w:rPr>
                <w:rFonts w:ascii="Times New Roman" w:hAnsi="Times New Roman"/>
                <w:sz w:val="24"/>
                <w:szCs w:val="24"/>
              </w:rPr>
              <w:t>подпись</w:t>
            </w:r>
          </w:p>
        </w:tc>
      </w:tr>
    </w:tbl>
    <w:p w:rsidR="00035EF2" w:rsidRPr="00CB4471" w:rsidRDefault="00035EF2" w:rsidP="00CB4471">
      <w:pPr>
        <w:jc w:val="right"/>
        <w:rPr>
          <w:rFonts w:ascii="Times New Roman" w:hAnsi="Times New Roman"/>
          <w:sz w:val="24"/>
          <w:szCs w:val="24"/>
        </w:rPr>
      </w:pP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255"/>
        <w:gridCol w:w="1418"/>
        <w:gridCol w:w="397"/>
        <w:gridCol w:w="397"/>
        <w:gridCol w:w="284"/>
      </w:tblGrid>
      <w:tr w:rsidR="00035EF2" w:rsidRPr="00CB4471" w:rsidTr="007E51D4">
        <w:trPr>
          <w:jc w:val="right"/>
        </w:trPr>
        <w:tc>
          <w:tcPr>
            <w:tcW w:w="170" w:type="dxa"/>
            <w:tcBorders>
              <w:top w:val="nil"/>
              <w:left w:val="nil"/>
              <w:bottom w:val="nil"/>
              <w:right w:val="nil"/>
            </w:tcBorders>
            <w:vAlign w:val="bottom"/>
          </w:tcPr>
          <w:p w:rsidR="00035EF2" w:rsidRPr="00CB4471" w:rsidRDefault="00035EF2" w:rsidP="007E51D4">
            <w:pPr>
              <w:jc w:val="right"/>
              <w:rPr>
                <w:rFonts w:ascii="Times New Roman" w:hAnsi="Times New Roman"/>
                <w:sz w:val="24"/>
                <w:szCs w:val="24"/>
              </w:rPr>
            </w:pPr>
            <w:r w:rsidRPr="00CB4471">
              <w:rPr>
                <w:rFonts w:ascii="Times New Roman" w:hAnsi="Times New Roman"/>
                <w:sz w:val="24"/>
                <w:szCs w:val="24"/>
              </w:rPr>
              <w:t>“</w:t>
            </w:r>
          </w:p>
        </w:tc>
        <w:tc>
          <w:tcPr>
            <w:tcW w:w="454" w:type="dxa"/>
            <w:tcBorders>
              <w:top w:val="nil"/>
              <w:left w:val="nil"/>
              <w:bottom w:val="single" w:sz="4" w:space="0" w:color="auto"/>
              <w:right w:val="nil"/>
            </w:tcBorders>
            <w:vAlign w:val="bottom"/>
          </w:tcPr>
          <w:p w:rsidR="00035EF2" w:rsidRPr="00CB4471" w:rsidRDefault="00035EF2" w:rsidP="007E51D4">
            <w:pPr>
              <w:jc w:val="center"/>
              <w:rPr>
                <w:rFonts w:ascii="Times New Roman" w:hAnsi="Times New Roman"/>
                <w:sz w:val="24"/>
                <w:szCs w:val="24"/>
              </w:rPr>
            </w:pPr>
          </w:p>
        </w:tc>
        <w:tc>
          <w:tcPr>
            <w:tcW w:w="255" w:type="dxa"/>
            <w:tcBorders>
              <w:top w:val="nil"/>
              <w:left w:val="nil"/>
              <w:bottom w:val="nil"/>
              <w:right w:val="nil"/>
            </w:tcBorders>
            <w:vAlign w:val="bottom"/>
          </w:tcPr>
          <w:p w:rsidR="00035EF2" w:rsidRPr="00CB4471" w:rsidRDefault="00035EF2" w:rsidP="007E51D4">
            <w:pPr>
              <w:rPr>
                <w:rFonts w:ascii="Times New Roman" w:hAnsi="Times New Roman"/>
                <w:sz w:val="24"/>
                <w:szCs w:val="24"/>
              </w:rPr>
            </w:pPr>
            <w:r w:rsidRPr="00CB4471">
              <w:rPr>
                <w:rFonts w:ascii="Times New Roman" w:hAnsi="Times New Roman"/>
                <w:sz w:val="24"/>
                <w:szCs w:val="24"/>
              </w:rPr>
              <w:t>”</w:t>
            </w:r>
          </w:p>
        </w:tc>
        <w:tc>
          <w:tcPr>
            <w:tcW w:w="1418" w:type="dxa"/>
            <w:tcBorders>
              <w:top w:val="nil"/>
              <w:left w:val="nil"/>
              <w:bottom w:val="single" w:sz="4" w:space="0" w:color="auto"/>
              <w:right w:val="nil"/>
            </w:tcBorders>
            <w:vAlign w:val="bottom"/>
          </w:tcPr>
          <w:p w:rsidR="00035EF2" w:rsidRPr="00CB4471" w:rsidRDefault="00035EF2" w:rsidP="007E51D4">
            <w:pPr>
              <w:jc w:val="center"/>
              <w:rPr>
                <w:rFonts w:ascii="Times New Roman" w:hAnsi="Times New Roman"/>
                <w:sz w:val="24"/>
                <w:szCs w:val="24"/>
              </w:rPr>
            </w:pPr>
          </w:p>
        </w:tc>
        <w:tc>
          <w:tcPr>
            <w:tcW w:w="397" w:type="dxa"/>
            <w:tcBorders>
              <w:top w:val="nil"/>
              <w:left w:val="nil"/>
              <w:bottom w:val="nil"/>
              <w:right w:val="nil"/>
            </w:tcBorders>
            <w:vAlign w:val="bottom"/>
          </w:tcPr>
          <w:p w:rsidR="00035EF2" w:rsidRPr="00CB4471" w:rsidRDefault="00035EF2" w:rsidP="007E51D4">
            <w:pPr>
              <w:jc w:val="right"/>
              <w:rPr>
                <w:rFonts w:ascii="Times New Roman" w:hAnsi="Times New Roman"/>
                <w:sz w:val="24"/>
                <w:szCs w:val="24"/>
              </w:rPr>
            </w:pPr>
            <w:r w:rsidRPr="00CB4471">
              <w:rPr>
                <w:rFonts w:ascii="Times New Roman" w:hAnsi="Times New Roman"/>
                <w:sz w:val="24"/>
                <w:szCs w:val="24"/>
              </w:rPr>
              <w:t>20</w:t>
            </w:r>
          </w:p>
        </w:tc>
        <w:tc>
          <w:tcPr>
            <w:tcW w:w="397" w:type="dxa"/>
            <w:tcBorders>
              <w:top w:val="nil"/>
              <w:left w:val="nil"/>
              <w:bottom w:val="single" w:sz="4" w:space="0" w:color="auto"/>
              <w:right w:val="nil"/>
            </w:tcBorders>
            <w:vAlign w:val="bottom"/>
          </w:tcPr>
          <w:p w:rsidR="00035EF2" w:rsidRPr="00CB4471" w:rsidRDefault="00035EF2" w:rsidP="007E51D4">
            <w:pPr>
              <w:rPr>
                <w:rFonts w:ascii="Times New Roman" w:hAnsi="Times New Roman"/>
                <w:sz w:val="24"/>
                <w:szCs w:val="24"/>
              </w:rPr>
            </w:pPr>
          </w:p>
        </w:tc>
        <w:tc>
          <w:tcPr>
            <w:tcW w:w="284" w:type="dxa"/>
            <w:tcBorders>
              <w:top w:val="nil"/>
              <w:left w:val="nil"/>
              <w:bottom w:val="nil"/>
              <w:right w:val="nil"/>
            </w:tcBorders>
            <w:vAlign w:val="bottom"/>
          </w:tcPr>
          <w:p w:rsidR="00035EF2" w:rsidRPr="00CB4471" w:rsidRDefault="00035EF2" w:rsidP="007E51D4">
            <w:pPr>
              <w:ind w:left="57"/>
              <w:rPr>
                <w:rFonts w:ascii="Times New Roman" w:hAnsi="Times New Roman"/>
                <w:sz w:val="24"/>
                <w:szCs w:val="24"/>
              </w:rPr>
            </w:pPr>
            <w:r w:rsidRPr="00CB4471">
              <w:rPr>
                <w:rFonts w:ascii="Times New Roman" w:hAnsi="Times New Roman"/>
                <w:sz w:val="24"/>
                <w:szCs w:val="24"/>
              </w:rPr>
              <w:t>г.</w:t>
            </w:r>
          </w:p>
        </w:tc>
      </w:tr>
      <w:tr w:rsidR="00035EF2" w:rsidRPr="00CB4471" w:rsidTr="007E51D4">
        <w:trPr>
          <w:jc w:val="right"/>
        </w:trPr>
        <w:tc>
          <w:tcPr>
            <w:tcW w:w="170" w:type="dxa"/>
            <w:tcBorders>
              <w:top w:val="nil"/>
              <w:left w:val="nil"/>
              <w:bottom w:val="nil"/>
              <w:right w:val="nil"/>
            </w:tcBorders>
          </w:tcPr>
          <w:p w:rsidR="00035EF2" w:rsidRPr="00CB4471" w:rsidRDefault="00035EF2" w:rsidP="007E51D4">
            <w:pPr>
              <w:jc w:val="right"/>
              <w:rPr>
                <w:rFonts w:ascii="Times New Roman" w:hAnsi="Times New Roman"/>
                <w:sz w:val="24"/>
                <w:szCs w:val="24"/>
              </w:rPr>
            </w:pPr>
          </w:p>
        </w:tc>
        <w:tc>
          <w:tcPr>
            <w:tcW w:w="454" w:type="dxa"/>
            <w:tcBorders>
              <w:top w:val="nil"/>
              <w:left w:val="nil"/>
              <w:bottom w:val="nil"/>
              <w:right w:val="nil"/>
            </w:tcBorders>
          </w:tcPr>
          <w:p w:rsidR="00035EF2" w:rsidRPr="00CB4471" w:rsidRDefault="00035EF2" w:rsidP="007E51D4">
            <w:pPr>
              <w:jc w:val="center"/>
              <w:rPr>
                <w:rFonts w:ascii="Times New Roman" w:hAnsi="Times New Roman"/>
                <w:sz w:val="24"/>
                <w:szCs w:val="24"/>
              </w:rPr>
            </w:pPr>
          </w:p>
        </w:tc>
        <w:tc>
          <w:tcPr>
            <w:tcW w:w="255" w:type="dxa"/>
            <w:tcBorders>
              <w:top w:val="nil"/>
              <w:left w:val="nil"/>
              <w:bottom w:val="nil"/>
              <w:right w:val="nil"/>
            </w:tcBorders>
          </w:tcPr>
          <w:p w:rsidR="00035EF2" w:rsidRPr="00CB4471" w:rsidRDefault="00035EF2" w:rsidP="007E51D4">
            <w:pPr>
              <w:rPr>
                <w:rFonts w:ascii="Times New Roman" w:hAnsi="Times New Roman"/>
                <w:sz w:val="24"/>
                <w:szCs w:val="24"/>
              </w:rPr>
            </w:pPr>
          </w:p>
        </w:tc>
        <w:tc>
          <w:tcPr>
            <w:tcW w:w="1418" w:type="dxa"/>
            <w:tcBorders>
              <w:top w:val="nil"/>
              <w:left w:val="nil"/>
              <w:bottom w:val="nil"/>
              <w:right w:val="nil"/>
            </w:tcBorders>
          </w:tcPr>
          <w:p w:rsidR="00035EF2" w:rsidRPr="00CB4471" w:rsidRDefault="00035EF2" w:rsidP="007E51D4">
            <w:pPr>
              <w:jc w:val="center"/>
              <w:rPr>
                <w:rFonts w:ascii="Times New Roman" w:hAnsi="Times New Roman"/>
                <w:sz w:val="24"/>
                <w:szCs w:val="24"/>
              </w:rPr>
            </w:pPr>
            <w:r w:rsidRPr="00CB4471">
              <w:rPr>
                <w:rFonts w:ascii="Times New Roman" w:hAnsi="Times New Roman"/>
                <w:sz w:val="24"/>
                <w:szCs w:val="24"/>
              </w:rPr>
              <w:t>дата составления заявления</w:t>
            </w:r>
          </w:p>
        </w:tc>
        <w:tc>
          <w:tcPr>
            <w:tcW w:w="397" w:type="dxa"/>
            <w:tcBorders>
              <w:top w:val="nil"/>
              <w:left w:val="nil"/>
              <w:bottom w:val="nil"/>
              <w:right w:val="nil"/>
            </w:tcBorders>
          </w:tcPr>
          <w:p w:rsidR="00035EF2" w:rsidRPr="00CB4471" w:rsidRDefault="00035EF2" w:rsidP="007E51D4">
            <w:pPr>
              <w:jc w:val="right"/>
              <w:rPr>
                <w:rFonts w:ascii="Times New Roman" w:hAnsi="Times New Roman"/>
                <w:sz w:val="24"/>
                <w:szCs w:val="24"/>
              </w:rPr>
            </w:pPr>
          </w:p>
        </w:tc>
        <w:tc>
          <w:tcPr>
            <w:tcW w:w="397" w:type="dxa"/>
            <w:tcBorders>
              <w:top w:val="nil"/>
              <w:left w:val="nil"/>
              <w:bottom w:val="nil"/>
              <w:right w:val="nil"/>
            </w:tcBorders>
          </w:tcPr>
          <w:p w:rsidR="00035EF2" w:rsidRPr="00CB4471" w:rsidRDefault="00035EF2" w:rsidP="007E51D4">
            <w:pPr>
              <w:rPr>
                <w:rFonts w:ascii="Times New Roman" w:hAnsi="Times New Roman"/>
                <w:sz w:val="24"/>
                <w:szCs w:val="24"/>
              </w:rPr>
            </w:pPr>
          </w:p>
        </w:tc>
        <w:tc>
          <w:tcPr>
            <w:tcW w:w="284" w:type="dxa"/>
            <w:tcBorders>
              <w:top w:val="nil"/>
              <w:left w:val="nil"/>
              <w:bottom w:val="nil"/>
              <w:right w:val="nil"/>
            </w:tcBorders>
          </w:tcPr>
          <w:p w:rsidR="00035EF2" w:rsidRPr="00CB4471" w:rsidRDefault="00035EF2" w:rsidP="007E51D4">
            <w:pPr>
              <w:ind w:left="57"/>
              <w:rPr>
                <w:rFonts w:ascii="Times New Roman" w:hAnsi="Times New Roman"/>
                <w:sz w:val="24"/>
                <w:szCs w:val="24"/>
              </w:rPr>
            </w:pPr>
          </w:p>
        </w:tc>
      </w:tr>
    </w:tbl>
    <w:p w:rsidR="00035EF2" w:rsidRDefault="00035EF2" w:rsidP="00953564">
      <w:pPr>
        <w:spacing w:before="240"/>
        <w:jc w:val="right"/>
        <w:rPr>
          <w:rFonts w:ascii="Times New Roman" w:hAnsi="Times New Roman"/>
          <w:sz w:val="24"/>
          <w:szCs w:val="24"/>
        </w:rPr>
      </w:pPr>
      <w:r w:rsidRPr="00CB4471">
        <w:rPr>
          <w:rFonts w:ascii="Times New Roman" w:hAnsi="Times New Roman"/>
          <w:sz w:val="24"/>
          <w:szCs w:val="24"/>
        </w:rPr>
        <w:t>м. п. (при наличии)</w:t>
      </w:r>
    </w:p>
    <w:p w:rsidR="00035EF2" w:rsidRPr="007045B9" w:rsidRDefault="00035EF2" w:rsidP="000331C6">
      <w:pPr>
        <w:spacing w:before="240"/>
        <w:jc w:val="center"/>
        <w:rPr>
          <w:rFonts w:ascii="Times New Roman" w:hAnsi="Times New Roman"/>
          <w:sz w:val="24"/>
          <w:szCs w:val="24"/>
        </w:rPr>
      </w:pPr>
    </w:p>
    <w:sectPr w:rsidR="00035EF2" w:rsidRPr="007045B9" w:rsidSect="00F065CE">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73FF3"/>
    <w:multiLevelType w:val="singleLevel"/>
    <w:tmpl w:val="37AAF698"/>
    <w:lvl w:ilvl="0">
      <w:start w:val="7"/>
      <w:numFmt w:val="decimal"/>
      <w:lvlText w:val="6.%1. "/>
      <w:legacy w:legacy="1" w:legacySpace="0" w:legacyIndent="283"/>
      <w:lvlJc w:val="left"/>
      <w:pPr>
        <w:ind w:left="1003" w:hanging="283"/>
      </w:pPr>
      <w:rPr>
        <w:rFonts w:ascii="Times New Roman" w:hAnsi="Times New Roman" w:cs="Times New Roman" w:hint="default"/>
        <w:b w:val="0"/>
        <w:i w:val="0"/>
        <w:color w:val="000000"/>
        <w:sz w:val="24"/>
        <w:u w:val="none"/>
      </w:rPr>
    </w:lvl>
  </w:abstractNum>
  <w:abstractNum w:abstractNumId="1">
    <w:nsid w:val="312D4DA5"/>
    <w:multiLevelType w:val="hybridMultilevel"/>
    <w:tmpl w:val="104EFB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5041075"/>
    <w:multiLevelType w:val="multilevel"/>
    <w:tmpl w:val="1ECE20B4"/>
    <w:lvl w:ilvl="0">
      <w:start w:val="4"/>
      <w:numFmt w:val="decimal"/>
      <w:lvlText w:val="%1."/>
      <w:lvlJc w:val="left"/>
      <w:pPr>
        <w:tabs>
          <w:tab w:val="num" w:pos="360"/>
        </w:tabs>
        <w:ind w:left="360" w:hanging="360"/>
      </w:pPr>
      <w:rPr>
        <w:rFonts w:cs="Times New Roman" w:hint="default"/>
        <w:color w:val="000000"/>
      </w:rPr>
    </w:lvl>
    <w:lvl w:ilvl="1">
      <w:start w:val="4"/>
      <w:numFmt w:val="decimal"/>
      <w:lvlText w:val="%1.%2."/>
      <w:lvlJc w:val="left"/>
      <w:pPr>
        <w:tabs>
          <w:tab w:val="num" w:pos="1080"/>
        </w:tabs>
        <w:ind w:left="1080" w:hanging="360"/>
      </w:pPr>
      <w:rPr>
        <w:rFonts w:cs="Times New Roman" w:hint="default"/>
        <w:color w:val="000000"/>
      </w:rPr>
    </w:lvl>
    <w:lvl w:ilvl="2">
      <w:start w:val="1"/>
      <w:numFmt w:val="decimal"/>
      <w:lvlText w:val="%1.%2.%3."/>
      <w:lvlJc w:val="left"/>
      <w:pPr>
        <w:tabs>
          <w:tab w:val="num" w:pos="2160"/>
        </w:tabs>
        <w:ind w:left="2160" w:hanging="720"/>
      </w:pPr>
      <w:rPr>
        <w:rFonts w:cs="Times New Roman" w:hint="default"/>
        <w:color w:val="000000"/>
      </w:rPr>
    </w:lvl>
    <w:lvl w:ilvl="3">
      <w:start w:val="1"/>
      <w:numFmt w:val="decimal"/>
      <w:lvlText w:val="%1.%2.%3.%4."/>
      <w:lvlJc w:val="left"/>
      <w:pPr>
        <w:tabs>
          <w:tab w:val="num" w:pos="2880"/>
        </w:tabs>
        <w:ind w:left="2880" w:hanging="720"/>
      </w:pPr>
      <w:rPr>
        <w:rFonts w:cs="Times New Roman" w:hint="default"/>
        <w:color w:val="000000"/>
      </w:rPr>
    </w:lvl>
    <w:lvl w:ilvl="4">
      <w:start w:val="1"/>
      <w:numFmt w:val="decimal"/>
      <w:lvlText w:val="%1.%2.%3.%4.%5."/>
      <w:lvlJc w:val="left"/>
      <w:pPr>
        <w:tabs>
          <w:tab w:val="num" w:pos="3960"/>
        </w:tabs>
        <w:ind w:left="3960" w:hanging="1080"/>
      </w:pPr>
      <w:rPr>
        <w:rFonts w:cs="Times New Roman" w:hint="default"/>
        <w:color w:val="000000"/>
      </w:rPr>
    </w:lvl>
    <w:lvl w:ilvl="5">
      <w:start w:val="1"/>
      <w:numFmt w:val="decimal"/>
      <w:lvlText w:val="%1.%2.%3.%4.%5.%6."/>
      <w:lvlJc w:val="left"/>
      <w:pPr>
        <w:tabs>
          <w:tab w:val="num" w:pos="4680"/>
        </w:tabs>
        <w:ind w:left="4680" w:hanging="1080"/>
      </w:pPr>
      <w:rPr>
        <w:rFonts w:cs="Times New Roman" w:hint="default"/>
        <w:color w:val="000000"/>
      </w:rPr>
    </w:lvl>
    <w:lvl w:ilvl="6">
      <w:start w:val="1"/>
      <w:numFmt w:val="decimal"/>
      <w:lvlText w:val="%1.%2.%3.%4.%5.%6.%7."/>
      <w:lvlJc w:val="left"/>
      <w:pPr>
        <w:tabs>
          <w:tab w:val="num" w:pos="5760"/>
        </w:tabs>
        <w:ind w:left="5760" w:hanging="1440"/>
      </w:pPr>
      <w:rPr>
        <w:rFonts w:cs="Times New Roman" w:hint="default"/>
        <w:color w:val="000000"/>
      </w:rPr>
    </w:lvl>
    <w:lvl w:ilvl="7">
      <w:start w:val="1"/>
      <w:numFmt w:val="decimal"/>
      <w:lvlText w:val="%1.%2.%3.%4.%5.%6.%7.%8."/>
      <w:lvlJc w:val="left"/>
      <w:pPr>
        <w:tabs>
          <w:tab w:val="num" w:pos="6480"/>
        </w:tabs>
        <w:ind w:left="6480" w:hanging="1440"/>
      </w:pPr>
      <w:rPr>
        <w:rFonts w:cs="Times New Roman" w:hint="default"/>
        <w:color w:val="000000"/>
      </w:rPr>
    </w:lvl>
    <w:lvl w:ilvl="8">
      <w:start w:val="1"/>
      <w:numFmt w:val="decimal"/>
      <w:lvlText w:val="%1.%2.%3.%4.%5.%6.%7.%8.%9."/>
      <w:lvlJc w:val="left"/>
      <w:pPr>
        <w:tabs>
          <w:tab w:val="num" w:pos="7560"/>
        </w:tabs>
        <w:ind w:left="7560" w:hanging="1800"/>
      </w:pPr>
      <w:rPr>
        <w:rFonts w:cs="Times New Roman" w:hint="default"/>
        <w:color w:val="000000"/>
      </w:rPr>
    </w:lvl>
  </w:abstractNum>
  <w:abstractNum w:abstractNumId="3">
    <w:nsid w:val="5F952DD2"/>
    <w:multiLevelType w:val="singleLevel"/>
    <w:tmpl w:val="3AB0EDF8"/>
    <w:lvl w:ilvl="0">
      <w:start w:val="4"/>
      <w:numFmt w:val="decimal"/>
      <w:lvlText w:val="%1. "/>
      <w:legacy w:legacy="1" w:legacySpace="0" w:legacyIndent="283"/>
      <w:lvlJc w:val="left"/>
      <w:pPr>
        <w:ind w:left="1963" w:hanging="283"/>
      </w:pPr>
      <w:rPr>
        <w:rFonts w:ascii="Times New Roman" w:hAnsi="Times New Roman" w:cs="Times New Roman" w:hint="default"/>
        <w:b/>
        <w:i w:val="0"/>
        <w:color w:val="000000"/>
        <w:sz w:val="24"/>
        <w:u w:val="none"/>
      </w:rPr>
    </w:lvl>
  </w:abstractNum>
  <w:abstractNum w:abstractNumId="4">
    <w:nsid w:val="7BED191A"/>
    <w:multiLevelType w:val="multilevel"/>
    <w:tmpl w:val="71CC1820"/>
    <w:lvl w:ilvl="0">
      <w:start w:val="1"/>
      <w:numFmt w:val="decimal"/>
      <w:lvlText w:val="%1"/>
      <w:lvlJc w:val="left"/>
      <w:pPr>
        <w:ind w:left="375" w:hanging="375"/>
      </w:pPr>
      <w:rPr>
        <w:rFonts w:hint="default"/>
        <w:b w:val="0"/>
      </w:rPr>
    </w:lvl>
    <w:lvl w:ilvl="1">
      <w:start w:val="3"/>
      <w:numFmt w:val="decimal"/>
      <w:lvlText w:val="%1.%2"/>
      <w:lvlJc w:val="left"/>
      <w:pPr>
        <w:ind w:left="1226" w:hanging="375"/>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968" w:hanging="2160"/>
      </w:pPr>
      <w:rPr>
        <w:rFonts w:hint="default"/>
        <w:b w:val="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0D4"/>
    <w:rsid w:val="000331C6"/>
    <w:rsid w:val="00035EF2"/>
    <w:rsid w:val="000440D4"/>
    <w:rsid w:val="00050B00"/>
    <w:rsid w:val="000A235E"/>
    <w:rsid w:val="000A739E"/>
    <w:rsid w:val="000A787F"/>
    <w:rsid w:val="000C6FCF"/>
    <w:rsid w:val="000D3946"/>
    <w:rsid w:val="000D6BE1"/>
    <w:rsid w:val="000E7992"/>
    <w:rsid w:val="000F5B87"/>
    <w:rsid w:val="001001ED"/>
    <w:rsid w:val="00101F63"/>
    <w:rsid w:val="001652C8"/>
    <w:rsid w:val="00175431"/>
    <w:rsid w:val="00176F0B"/>
    <w:rsid w:val="00180F79"/>
    <w:rsid w:val="0018394A"/>
    <w:rsid w:val="00187B00"/>
    <w:rsid w:val="001901D7"/>
    <w:rsid w:val="001A3EE2"/>
    <w:rsid w:val="001C05EA"/>
    <w:rsid w:val="001D5591"/>
    <w:rsid w:val="001E25E6"/>
    <w:rsid w:val="001E768A"/>
    <w:rsid w:val="001F346A"/>
    <w:rsid w:val="001F3C5A"/>
    <w:rsid w:val="00201B00"/>
    <w:rsid w:val="0020388A"/>
    <w:rsid w:val="00212048"/>
    <w:rsid w:val="00221404"/>
    <w:rsid w:val="00234EDD"/>
    <w:rsid w:val="002520E4"/>
    <w:rsid w:val="002533D6"/>
    <w:rsid w:val="002561DF"/>
    <w:rsid w:val="00276553"/>
    <w:rsid w:val="002E37A1"/>
    <w:rsid w:val="002E7798"/>
    <w:rsid w:val="002F663B"/>
    <w:rsid w:val="00344DE3"/>
    <w:rsid w:val="0035088D"/>
    <w:rsid w:val="003956A2"/>
    <w:rsid w:val="003B4E36"/>
    <w:rsid w:val="003E268A"/>
    <w:rsid w:val="003E3F17"/>
    <w:rsid w:val="003F7A77"/>
    <w:rsid w:val="00400F08"/>
    <w:rsid w:val="00407A38"/>
    <w:rsid w:val="0042438D"/>
    <w:rsid w:val="00442CF1"/>
    <w:rsid w:val="00452BC4"/>
    <w:rsid w:val="00453F19"/>
    <w:rsid w:val="004543F4"/>
    <w:rsid w:val="00462AAA"/>
    <w:rsid w:val="00470ED4"/>
    <w:rsid w:val="0048182D"/>
    <w:rsid w:val="00481AB8"/>
    <w:rsid w:val="004B36D4"/>
    <w:rsid w:val="004B47F2"/>
    <w:rsid w:val="004C5BA5"/>
    <w:rsid w:val="004F5E2B"/>
    <w:rsid w:val="00507E9A"/>
    <w:rsid w:val="00513ED4"/>
    <w:rsid w:val="00515F46"/>
    <w:rsid w:val="00525D35"/>
    <w:rsid w:val="00536268"/>
    <w:rsid w:val="00543AF9"/>
    <w:rsid w:val="005541B2"/>
    <w:rsid w:val="0057216F"/>
    <w:rsid w:val="00576FA2"/>
    <w:rsid w:val="00582B89"/>
    <w:rsid w:val="005848D3"/>
    <w:rsid w:val="005959F1"/>
    <w:rsid w:val="005C3ACC"/>
    <w:rsid w:val="005D51AD"/>
    <w:rsid w:val="00601C82"/>
    <w:rsid w:val="0061521E"/>
    <w:rsid w:val="00637186"/>
    <w:rsid w:val="00665B27"/>
    <w:rsid w:val="00692326"/>
    <w:rsid w:val="006B70B5"/>
    <w:rsid w:val="006D1AAD"/>
    <w:rsid w:val="006E11C3"/>
    <w:rsid w:val="006F02F7"/>
    <w:rsid w:val="0070267B"/>
    <w:rsid w:val="007045B9"/>
    <w:rsid w:val="00710B99"/>
    <w:rsid w:val="00765EB0"/>
    <w:rsid w:val="00794A47"/>
    <w:rsid w:val="007B34E1"/>
    <w:rsid w:val="007B642B"/>
    <w:rsid w:val="007C1259"/>
    <w:rsid w:val="007C5EA8"/>
    <w:rsid w:val="007D4C4C"/>
    <w:rsid w:val="007E0C30"/>
    <w:rsid w:val="007E0FF8"/>
    <w:rsid w:val="007E2FAB"/>
    <w:rsid w:val="007E51D4"/>
    <w:rsid w:val="007F43EB"/>
    <w:rsid w:val="0082209F"/>
    <w:rsid w:val="008273D7"/>
    <w:rsid w:val="00833C1C"/>
    <w:rsid w:val="008510C2"/>
    <w:rsid w:val="00861CAC"/>
    <w:rsid w:val="008A5989"/>
    <w:rsid w:val="008B024D"/>
    <w:rsid w:val="008E505C"/>
    <w:rsid w:val="008E5344"/>
    <w:rsid w:val="00903381"/>
    <w:rsid w:val="00906EA4"/>
    <w:rsid w:val="009200B7"/>
    <w:rsid w:val="009215F8"/>
    <w:rsid w:val="0092505C"/>
    <w:rsid w:val="00953564"/>
    <w:rsid w:val="00960F1D"/>
    <w:rsid w:val="009701B1"/>
    <w:rsid w:val="00972A89"/>
    <w:rsid w:val="009800F3"/>
    <w:rsid w:val="00982C50"/>
    <w:rsid w:val="009B2789"/>
    <w:rsid w:val="009C48D6"/>
    <w:rsid w:val="009C6F2A"/>
    <w:rsid w:val="009D5DE4"/>
    <w:rsid w:val="009F107A"/>
    <w:rsid w:val="00A00313"/>
    <w:rsid w:val="00A01E47"/>
    <w:rsid w:val="00A07A26"/>
    <w:rsid w:val="00A11A01"/>
    <w:rsid w:val="00A129E5"/>
    <w:rsid w:val="00A32685"/>
    <w:rsid w:val="00A55169"/>
    <w:rsid w:val="00A71DC2"/>
    <w:rsid w:val="00AB2A9B"/>
    <w:rsid w:val="00AB633C"/>
    <w:rsid w:val="00AC405F"/>
    <w:rsid w:val="00AC7B0D"/>
    <w:rsid w:val="00AF63EF"/>
    <w:rsid w:val="00B15391"/>
    <w:rsid w:val="00B22846"/>
    <w:rsid w:val="00B3775B"/>
    <w:rsid w:val="00B56149"/>
    <w:rsid w:val="00B66FAF"/>
    <w:rsid w:val="00BB0478"/>
    <w:rsid w:val="00BC3A3E"/>
    <w:rsid w:val="00BC3EFC"/>
    <w:rsid w:val="00BE0D03"/>
    <w:rsid w:val="00BE5F46"/>
    <w:rsid w:val="00BF0FCC"/>
    <w:rsid w:val="00BF314D"/>
    <w:rsid w:val="00C2049E"/>
    <w:rsid w:val="00C312F5"/>
    <w:rsid w:val="00C3549B"/>
    <w:rsid w:val="00C51ED4"/>
    <w:rsid w:val="00C55E16"/>
    <w:rsid w:val="00C77C57"/>
    <w:rsid w:val="00C82023"/>
    <w:rsid w:val="00C85172"/>
    <w:rsid w:val="00C868C1"/>
    <w:rsid w:val="00CA155E"/>
    <w:rsid w:val="00CB4471"/>
    <w:rsid w:val="00CE0018"/>
    <w:rsid w:val="00CF6749"/>
    <w:rsid w:val="00D0054C"/>
    <w:rsid w:val="00D07929"/>
    <w:rsid w:val="00D20F24"/>
    <w:rsid w:val="00D4545B"/>
    <w:rsid w:val="00D56AF8"/>
    <w:rsid w:val="00D6685F"/>
    <w:rsid w:val="00D73225"/>
    <w:rsid w:val="00D82DD8"/>
    <w:rsid w:val="00D84563"/>
    <w:rsid w:val="00D911BF"/>
    <w:rsid w:val="00DA7432"/>
    <w:rsid w:val="00DB337C"/>
    <w:rsid w:val="00DF5FC2"/>
    <w:rsid w:val="00DF6020"/>
    <w:rsid w:val="00DF75E5"/>
    <w:rsid w:val="00E11C0B"/>
    <w:rsid w:val="00E23AF4"/>
    <w:rsid w:val="00E47843"/>
    <w:rsid w:val="00E52169"/>
    <w:rsid w:val="00E531AB"/>
    <w:rsid w:val="00EA020F"/>
    <w:rsid w:val="00EA0277"/>
    <w:rsid w:val="00EC548F"/>
    <w:rsid w:val="00ED6FC1"/>
    <w:rsid w:val="00EF096B"/>
    <w:rsid w:val="00EF6331"/>
    <w:rsid w:val="00F02A45"/>
    <w:rsid w:val="00F065CE"/>
    <w:rsid w:val="00F1503D"/>
    <w:rsid w:val="00F20B4A"/>
    <w:rsid w:val="00F21279"/>
    <w:rsid w:val="00F56C6E"/>
    <w:rsid w:val="00F81A48"/>
    <w:rsid w:val="00F82D5F"/>
    <w:rsid w:val="00F97DD1"/>
    <w:rsid w:val="00FA707A"/>
    <w:rsid w:val="00FB6677"/>
    <w:rsid w:val="00FD26FE"/>
    <w:rsid w:val="00FF0ED9"/>
    <w:rsid w:val="00FF1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0D4"/>
    <w:pPr>
      <w:spacing w:after="200" w:line="276" w:lineRule="auto"/>
    </w:pPr>
    <w:rPr>
      <w:lang w:eastAsia="en-US"/>
    </w:rPr>
  </w:style>
  <w:style w:type="paragraph" w:styleId="1">
    <w:name w:val="heading 1"/>
    <w:basedOn w:val="a"/>
    <w:next w:val="a"/>
    <w:link w:val="10"/>
    <w:uiPriority w:val="9"/>
    <w:qFormat/>
    <w:locked/>
    <w:rsid w:val="00DA7432"/>
    <w:pPr>
      <w:keepNext/>
      <w:spacing w:after="0" w:line="240" w:lineRule="auto"/>
      <w:jc w:val="center"/>
      <w:outlineLvl w:val="0"/>
    </w:pPr>
    <w:rPr>
      <w:rFonts w:ascii="Times New Roman" w:eastAsiaTheme="minorEastAsia"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0440D4"/>
    <w:rPr>
      <w:rFonts w:cs="Times New Roman"/>
      <w:color w:val="0000FF"/>
      <w:u w:val="single"/>
    </w:rPr>
  </w:style>
  <w:style w:type="paragraph" w:styleId="a4">
    <w:name w:val="No Spacing"/>
    <w:uiPriority w:val="99"/>
    <w:qFormat/>
    <w:rsid w:val="000440D4"/>
    <w:rPr>
      <w:lang w:eastAsia="en-US"/>
    </w:rPr>
  </w:style>
  <w:style w:type="paragraph" w:styleId="a5">
    <w:name w:val="Balloon Text"/>
    <w:basedOn w:val="a"/>
    <w:link w:val="a6"/>
    <w:uiPriority w:val="99"/>
    <w:semiHidden/>
    <w:rsid w:val="00E23A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E23AF4"/>
    <w:rPr>
      <w:rFonts w:ascii="Tahoma" w:hAnsi="Tahoma" w:cs="Tahoma"/>
      <w:sz w:val="16"/>
      <w:szCs w:val="16"/>
    </w:rPr>
  </w:style>
  <w:style w:type="paragraph" w:customStyle="1" w:styleId="ConsPlusNormal">
    <w:name w:val="ConsPlusNormal"/>
    <w:rsid w:val="001D5591"/>
    <w:pPr>
      <w:autoSpaceDE w:val="0"/>
      <w:autoSpaceDN w:val="0"/>
      <w:adjustRightInd w:val="0"/>
    </w:pPr>
    <w:rPr>
      <w:rFonts w:ascii="Times New Roman" w:eastAsia="Times New Roman" w:hAnsi="Times New Roman"/>
      <w:sz w:val="24"/>
      <w:szCs w:val="24"/>
    </w:rPr>
  </w:style>
  <w:style w:type="paragraph" w:customStyle="1" w:styleId="formattexttopleveltext">
    <w:name w:val="formattext topleveltext"/>
    <w:basedOn w:val="a"/>
    <w:uiPriority w:val="99"/>
    <w:rsid w:val="001D5591"/>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ody Text"/>
    <w:basedOn w:val="a"/>
    <w:link w:val="a8"/>
    <w:uiPriority w:val="99"/>
    <w:rsid w:val="00FB6677"/>
    <w:pPr>
      <w:spacing w:before="100" w:after="100" w:line="240" w:lineRule="auto"/>
    </w:pPr>
    <w:rPr>
      <w:rFonts w:ascii="Times New Roman" w:hAnsi="Times New Roman"/>
      <w:sz w:val="24"/>
      <w:szCs w:val="20"/>
      <w:lang w:eastAsia="ru-RU"/>
    </w:rPr>
  </w:style>
  <w:style w:type="character" w:customStyle="1" w:styleId="a8">
    <w:name w:val="Основной текст Знак"/>
    <w:basedOn w:val="a0"/>
    <w:link w:val="a7"/>
    <w:uiPriority w:val="99"/>
    <w:locked/>
    <w:rsid w:val="00FB6677"/>
    <w:rPr>
      <w:rFonts w:ascii="Times New Roman" w:hAnsi="Times New Roman" w:cs="Times New Roman"/>
      <w:sz w:val="20"/>
      <w:szCs w:val="20"/>
      <w:lang w:eastAsia="ru-RU"/>
    </w:rPr>
  </w:style>
  <w:style w:type="paragraph" w:styleId="a9">
    <w:name w:val="Body Text Indent"/>
    <w:basedOn w:val="a"/>
    <w:link w:val="aa"/>
    <w:uiPriority w:val="99"/>
    <w:rsid w:val="00FB6677"/>
    <w:pPr>
      <w:spacing w:before="100" w:after="100" w:line="240" w:lineRule="auto"/>
    </w:pPr>
    <w:rPr>
      <w:rFonts w:ascii="Times New Roman" w:hAnsi="Times New Roman"/>
      <w:sz w:val="24"/>
      <w:szCs w:val="20"/>
      <w:lang w:eastAsia="ru-RU"/>
    </w:rPr>
  </w:style>
  <w:style w:type="character" w:customStyle="1" w:styleId="aa">
    <w:name w:val="Основной текст с отступом Знак"/>
    <w:basedOn w:val="a0"/>
    <w:link w:val="a9"/>
    <w:uiPriority w:val="99"/>
    <w:locked/>
    <w:rsid w:val="00FB6677"/>
    <w:rPr>
      <w:rFonts w:ascii="Times New Roman" w:hAnsi="Times New Roman" w:cs="Times New Roman"/>
      <w:sz w:val="20"/>
      <w:szCs w:val="20"/>
      <w:lang w:eastAsia="ru-RU"/>
    </w:rPr>
  </w:style>
  <w:style w:type="paragraph" w:customStyle="1" w:styleId="ConsPlusNonformat">
    <w:name w:val="ConsPlusNonformat"/>
    <w:uiPriority w:val="99"/>
    <w:rsid w:val="00FB6677"/>
    <w:pPr>
      <w:autoSpaceDE w:val="0"/>
      <w:autoSpaceDN w:val="0"/>
      <w:adjustRightInd w:val="0"/>
    </w:pPr>
    <w:rPr>
      <w:rFonts w:ascii="Courier New" w:hAnsi="Courier New" w:cs="Courier New"/>
      <w:sz w:val="20"/>
      <w:szCs w:val="20"/>
    </w:rPr>
  </w:style>
  <w:style w:type="character" w:customStyle="1" w:styleId="Bodytext">
    <w:name w:val="Body text_"/>
    <w:basedOn w:val="a0"/>
    <w:link w:val="3"/>
    <w:uiPriority w:val="99"/>
    <w:locked/>
    <w:rsid w:val="00BC3A3E"/>
    <w:rPr>
      <w:rFonts w:cs="Times New Roman"/>
      <w:sz w:val="26"/>
      <w:szCs w:val="26"/>
      <w:shd w:val="clear" w:color="auto" w:fill="FFFFFF"/>
      <w:lang w:bidi="ar-SA"/>
    </w:rPr>
  </w:style>
  <w:style w:type="paragraph" w:customStyle="1" w:styleId="3">
    <w:name w:val="Основной текст3"/>
    <w:basedOn w:val="a"/>
    <w:link w:val="Bodytext"/>
    <w:uiPriority w:val="99"/>
    <w:rsid w:val="00BC3A3E"/>
    <w:pPr>
      <w:shd w:val="clear" w:color="auto" w:fill="FFFFFF"/>
      <w:spacing w:after="0" w:line="240" w:lineRule="atLeast"/>
    </w:pPr>
    <w:rPr>
      <w:rFonts w:ascii="Times New Roman" w:hAnsi="Times New Roman"/>
      <w:noProof/>
      <w:sz w:val="26"/>
      <w:szCs w:val="26"/>
      <w:shd w:val="clear" w:color="auto" w:fill="FFFFFF"/>
      <w:lang w:eastAsia="ru-RU"/>
    </w:rPr>
  </w:style>
  <w:style w:type="paragraph" w:styleId="ab">
    <w:name w:val="Document Map"/>
    <w:basedOn w:val="a"/>
    <w:link w:val="ac"/>
    <w:uiPriority w:val="99"/>
    <w:semiHidden/>
    <w:rsid w:val="000A235E"/>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A07A26"/>
    <w:rPr>
      <w:rFonts w:ascii="Times New Roman" w:hAnsi="Times New Roman" w:cs="Times New Roman"/>
      <w:sz w:val="2"/>
      <w:lang w:eastAsia="en-US"/>
    </w:rPr>
  </w:style>
  <w:style w:type="paragraph" w:customStyle="1" w:styleId="ConsPlusTitle">
    <w:name w:val="ConsPlusTitle"/>
    <w:uiPriority w:val="99"/>
    <w:rsid w:val="00BB0478"/>
    <w:pPr>
      <w:widowControl w:val="0"/>
      <w:autoSpaceDE w:val="0"/>
      <w:autoSpaceDN w:val="0"/>
    </w:pPr>
    <w:rPr>
      <w:rFonts w:ascii="Times New Roman" w:hAnsi="Times New Roman"/>
      <w:b/>
      <w:sz w:val="24"/>
      <w:szCs w:val="20"/>
    </w:rPr>
  </w:style>
  <w:style w:type="paragraph" w:styleId="2">
    <w:name w:val="Body Text 2"/>
    <w:basedOn w:val="a"/>
    <w:link w:val="20"/>
    <w:uiPriority w:val="99"/>
    <w:rsid w:val="00E11C0B"/>
    <w:pPr>
      <w:autoSpaceDE w:val="0"/>
      <w:autoSpaceDN w:val="0"/>
      <w:spacing w:after="0" w:line="240" w:lineRule="auto"/>
      <w:jc w:val="both"/>
    </w:pPr>
    <w:rPr>
      <w:rFonts w:ascii="Times New Roman" w:hAnsi="Times New Roman"/>
      <w:sz w:val="28"/>
      <w:szCs w:val="28"/>
      <w:lang w:eastAsia="ru-RU"/>
    </w:rPr>
  </w:style>
  <w:style w:type="character" w:customStyle="1" w:styleId="BodyText2Char">
    <w:name w:val="Body Text 2 Char"/>
    <w:basedOn w:val="a0"/>
    <w:uiPriority w:val="99"/>
    <w:semiHidden/>
    <w:rsid w:val="00022400"/>
    <w:rPr>
      <w:lang w:eastAsia="en-US"/>
    </w:rPr>
  </w:style>
  <w:style w:type="character" w:customStyle="1" w:styleId="20">
    <w:name w:val="Основной текст 2 Знак"/>
    <w:link w:val="2"/>
    <w:uiPriority w:val="99"/>
    <w:locked/>
    <w:rsid w:val="00E11C0B"/>
    <w:rPr>
      <w:sz w:val="28"/>
      <w:lang w:val="ru-RU" w:eastAsia="ru-RU"/>
    </w:rPr>
  </w:style>
  <w:style w:type="table" w:styleId="ad">
    <w:name w:val="Table Grid"/>
    <w:basedOn w:val="a1"/>
    <w:locked/>
    <w:rsid w:val="000D3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A7432"/>
    <w:rPr>
      <w:rFonts w:ascii="Times New Roman" w:eastAsiaTheme="minorEastAsia" w:hAnsi="Times New Roman"/>
      <w:b/>
      <w:sz w:val="36"/>
      <w:szCs w:val="20"/>
    </w:rPr>
  </w:style>
  <w:style w:type="paragraph" w:customStyle="1" w:styleId="ConsNonformat">
    <w:name w:val="ConsNonformat"/>
    <w:rsid w:val="00DA7432"/>
    <w:pPr>
      <w:widowControl w:val="0"/>
      <w:autoSpaceDE w:val="0"/>
      <w:autoSpaceDN w:val="0"/>
      <w:ind w:right="19772"/>
    </w:pPr>
    <w:rPr>
      <w:rFonts w:ascii="Courier New" w:eastAsiaTheme="minorEastAsia" w:hAnsi="Courier New" w:cs="Courier New"/>
      <w:sz w:val="20"/>
      <w:szCs w:val="20"/>
    </w:rPr>
  </w:style>
  <w:style w:type="paragraph" w:styleId="ae">
    <w:name w:val="List Paragraph"/>
    <w:basedOn w:val="a"/>
    <w:uiPriority w:val="34"/>
    <w:qFormat/>
    <w:rsid w:val="009F10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0D4"/>
    <w:pPr>
      <w:spacing w:after="200" w:line="276" w:lineRule="auto"/>
    </w:pPr>
    <w:rPr>
      <w:lang w:eastAsia="en-US"/>
    </w:rPr>
  </w:style>
  <w:style w:type="paragraph" w:styleId="1">
    <w:name w:val="heading 1"/>
    <w:basedOn w:val="a"/>
    <w:next w:val="a"/>
    <w:link w:val="10"/>
    <w:uiPriority w:val="9"/>
    <w:qFormat/>
    <w:locked/>
    <w:rsid w:val="00DA7432"/>
    <w:pPr>
      <w:keepNext/>
      <w:spacing w:after="0" w:line="240" w:lineRule="auto"/>
      <w:jc w:val="center"/>
      <w:outlineLvl w:val="0"/>
    </w:pPr>
    <w:rPr>
      <w:rFonts w:ascii="Times New Roman" w:eastAsiaTheme="minorEastAsia"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0440D4"/>
    <w:rPr>
      <w:rFonts w:cs="Times New Roman"/>
      <w:color w:val="0000FF"/>
      <w:u w:val="single"/>
    </w:rPr>
  </w:style>
  <w:style w:type="paragraph" w:styleId="a4">
    <w:name w:val="No Spacing"/>
    <w:uiPriority w:val="99"/>
    <w:qFormat/>
    <w:rsid w:val="000440D4"/>
    <w:rPr>
      <w:lang w:eastAsia="en-US"/>
    </w:rPr>
  </w:style>
  <w:style w:type="paragraph" w:styleId="a5">
    <w:name w:val="Balloon Text"/>
    <w:basedOn w:val="a"/>
    <w:link w:val="a6"/>
    <w:uiPriority w:val="99"/>
    <w:semiHidden/>
    <w:rsid w:val="00E23A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E23AF4"/>
    <w:rPr>
      <w:rFonts w:ascii="Tahoma" w:hAnsi="Tahoma" w:cs="Tahoma"/>
      <w:sz w:val="16"/>
      <w:szCs w:val="16"/>
    </w:rPr>
  </w:style>
  <w:style w:type="paragraph" w:customStyle="1" w:styleId="ConsPlusNormal">
    <w:name w:val="ConsPlusNormal"/>
    <w:rsid w:val="001D5591"/>
    <w:pPr>
      <w:autoSpaceDE w:val="0"/>
      <w:autoSpaceDN w:val="0"/>
      <w:adjustRightInd w:val="0"/>
    </w:pPr>
    <w:rPr>
      <w:rFonts w:ascii="Times New Roman" w:eastAsia="Times New Roman" w:hAnsi="Times New Roman"/>
      <w:sz w:val="24"/>
      <w:szCs w:val="24"/>
    </w:rPr>
  </w:style>
  <w:style w:type="paragraph" w:customStyle="1" w:styleId="formattexttopleveltext">
    <w:name w:val="formattext topleveltext"/>
    <w:basedOn w:val="a"/>
    <w:uiPriority w:val="99"/>
    <w:rsid w:val="001D5591"/>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ody Text"/>
    <w:basedOn w:val="a"/>
    <w:link w:val="a8"/>
    <w:uiPriority w:val="99"/>
    <w:rsid w:val="00FB6677"/>
    <w:pPr>
      <w:spacing w:before="100" w:after="100" w:line="240" w:lineRule="auto"/>
    </w:pPr>
    <w:rPr>
      <w:rFonts w:ascii="Times New Roman" w:hAnsi="Times New Roman"/>
      <w:sz w:val="24"/>
      <w:szCs w:val="20"/>
      <w:lang w:eastAsia="ru-RU"/>
    </w:rPr>
  </w:style>
  <w:style w:type="character" w:customStyle="1" w:styleId="a8">
    <w:name w:val="Основной текст Знак"/>
    <w:basedOn w:val="a0"/>
    <w:link w:val="a7"/>
    <w:uiPriority w:val="99"/>
    <w:locked/>
    <w:rsid w:val="00FB6677"/>
    <w:rPr>
      <w:rFonts w:ascii="Times New Roman" w:hAnsi="Times New Roman" w:cs="Times New Roman"/>
      <w:sz w:val="20"/>
      <w:szCs w:val="20"/>
      <w:lang w:eastAsia="ru-RU"/>
    </w:rPr>
  </w:style>
  <w:style w:type="paragraph" w:styleId="a9">
    <w:name w:val="Body Text Indent"/>
    <w:basedOn w:val="a"/>
    <w:link w:val="aa"/>
    <w:uiPriority w:val="99"/>
    <w:rsid w:val="00FB6677"/>
    <w:pPr>
      <w:spacing w:before="100" w:after="100" w:line="240" w:lineRule="auto"/>
    </w:pPr>
    <w:rPr>
      <w:rFonts w:ascii="Times New Roman" w:hAnsi="Times New Roman"/>
      <w:sz w:val="24"/>
      <w:szCs w:val="20"/>
      <w:lang w:eastAsia="ru-RU"/>
    </w:rPr>
  </w:style>
  <w:style w:type="character" w:customStyle="1" w:styleId="aa">
    <w:name w:val="Основной текст с отступом Знак"/>
    <w:basedOn w:val="a0"/>
    <w:link w:val="a9"/>
    <w:uiPriority w:val="99"/>
    <w:locked/>
    <w:rsid w:val="00FB6677"/>
    <w:rPr>
      <w:rFonts w:ascii="Times New Roman" w:hAnsi="Times New Roman" w:cs="Times New Roman"/>
      <w:sz w:val="20"/>
      <w:szCs w:val="20"/>
      <w:lang w:eastAsia="ru-RU"/>
    </w:rPr>
  </w:style>
  <w:style w:type="paragraph" w:customStyle="1" w:styleId="ConsPlusNonformat">
    <w:name w:val="ConsPlusNonformat"/>
    <w:uiPriority w:val="99"/>
    <w:rsid w:val="00FB6677"/>
    <w:pPr>
      <w:autoSpaceDE w:val="0"/>
      <w:autoSpaceDN w:val="0"/>
      <w:adjustRightInd w:val="0"/>
    </w:pPr>
    <w:rPr>
      <w:rFonts w:ascii="Courier New" w:hAnsi="Courier New" w:cs="Courier New"/>
      <w:sz w:val="20"/>
      <w:szCs w:val="20"/>
    </w:rPr>
  </w:style>
  <w:style w:type="character" w:customStyle="1" w:styleId="Bodytext">
    <w:name w:val="Body text_"/>
    <w:basedOn w:val="a0"/>
    <w:link w:val="3"/>
    <w:uiPriority w:val="99"/>
    <w:locked/>
    <w:rsid w:val="00BC3A3E"/>
    <w:rPr>
      <w:rFonts w:cs="Times New Roman"/>
      <w:sz w:val="26"/>
      <w:szCs w:val="26"/>
      <w:shd w:val="clear" w:color="auto" w:fill="FFFFFF"/>
      <w:lang w:bidi="ar-SA"/>
    </w:rPr>
  </w:style>
  <w:style w:type="paragraph" w:customStyle="1" w:styleId="3">
    <w:name w:val="Основной текст3"/>
    <w:basedOn w:val="a"/>
    <w:link w:val="Bodytext"/>
    <w:uiPriority w:val="99"/>
    <w:rsid w:val="00BC3A3E"/>
    <w:pPr>
      <w:shd w:val="clear" w:color="auto" w:fill="FFFFFF"/>
      <w:spacing w:after="0" w:line="240" w:lineRule="atLeast"/>
    </w:pPr>
    <w:rPr>
      <w:rFonts w:ascii="Times New Roman" w:hAnsi="Times New Roman"/>
      <w:noProof/>
      <w:sz w:val="26"/>
      <w:szCs w:val="26"/>
      <w:shd w:val="clear" w:color="auto" w:fill="FFFFFF"/>
      <w:lang w:eastAsia="ru-RU"/>
    </w:rPr>
  </w:style>
  <w:style w:type="paragraph" w:styleId="ab">
    <w:name w:val="Document Map"/>
    <w:basedOn w:val="a"/>
    <w:link w:val="ac"/>
    <w:uiPriority w:val="99"/>
    <w:semiHidden/>
    <w:rsid w:val="000A235E"/>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A07A26"/>
    <w:rPr>
      <w:rFonts w:ascii="Times New Roman" w:hAnsi="Times New Roman" w:cs="Times New Roman"/>
      <w:sz w:val="2"/>
      <w:lang w:eastAsia="en-US"/>
    </w:rPr>
  </w:style>
  <w:style w:type="paragraph" w:customStyle="1" w:styleId="ConsPlusTitle">
    <w:name w:val="ConsPlusTitle"/>
    <w:uiPriority w:val="99"/>
    <w:rsid w:val="00BB0478"/>
    <w:pPr>
      <w:widowControl w:val="0"/>
      <w:autoSpaceDE w:val="0"/>
      <w:autoSpaceDN w:val="0"/>
    </w:pPr>
    <w:rPr>
      <w:rFonts w:ascii="Times New Roman" w:hAnsi="Times New Roman"/>
      <w:b/>
      <w:sz w:val="24"/>
      <w:szCs w:val="20"/>
    </w:rPr>
  </w:style>
  <w:style w:type="paragraph" w:styleId="2">
    <w:name w:val="Body Text 2"/>
    <w:basedOn w:val="a"/>
    <w:link w:val="20"/>
    <w:uiPriority w:val="99"/>
    <w:rsid w:val="00E11C0B"/>
    <w:pPr>
      <w:autoSpaceDE w:val="0"/>
      <w:autoSpaceDN w:val="0"/>
      <w:spacing w:after="0" w:line="240" w:lineRule="auto"/>
      <w:jc w:val="both"/>
    </w:pPr>
    <w:rPr>
      <w:rFonts w:ascii="Times New Roman" w:hAnsi="Times New Roman"/>
      <w:sz w:val="28"/>
      <w:szCs w:val="28"/>
      <w:lang w:eastAsia="ru-RU"/>
    </w:rPr>
  </w:style>
  <w:style w:type="character" w:customStyle="1" w:styleId="BodyText2Char">
    <w:name w:val="Body Text 2 Char"/>
    <w:basedOn w:val="a0"/>
    <w:uiPriority w:val="99"/>
    <w:semiHidden/>
    <w:rsid w:val="00022400"/>
    <w:rPr>
      <w:lang w:eastAsia="en-US"/>
    </w:rPr>
  </w:style>
  <w:style w:type="character" w:customStyle="1" w:styleId="20">
    <w:name w:val="Основной текст 2 Знак"/>
    <w:link w:val="2"/>
    <w:uiPriority w:val="99"/>
    <w:locked/>
    <w:rsid w:val="00E11C0B"/>
    <w:rPr>
      <w:sz w:val="28"/>
      <w:lang w:val="ru-RU" w:eastAsia="ru-RU"/>
    </w:rPr>
  </w:style>
  <w:style w:type="table" w:styleId="ad">
    <w:name w:val="Table Grid"/>
    <w:basedOn w:val="a1"/>
    <w:locked/>
    <w:rsid w:val="000D3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A7432"/>
    <w:rPr>
      <w:rFonts w:ascii="Times New Roman" w:eastAsiaTheme="minorEastAsia" w:hAnsi="Times New Roman"/>
      <w:b/>
      <w:sz w:val="36"/>
      <w:szCs w:val="20"/>
    </w:rPr>
  </w:style>
  <w:style w:type="paragraph" w:customStyle="1" w:styleId="ConsNonformat">
    <w:name w:val="ConsNonformat"/>
    <w:rsid w:val="00DA7432"/>
    <w:pPr>
      <w:widowControl w:val="0"/>
      <w:autoSpaceDE w:val="0"/>
      <w:autoSpaceDN w:val="0"/>
      <w:ind w:right="19772"/>
    </w:pPr>
    <w:rPr>
      <w:rFonts w:ascii="Courier New" w:eastAsiaTheme="minorEastAsia" w:hAnsi="Courier New" w:cs="Courier New"/>
      <w:sz w:val="20"/>
      <w:szCs w:val="20"/>
    </w:rPr>
  </w:style>
  <w:style w:type="paragraph" w:styleId="ae">
    <w:name w:val="List Paragraph"/>
    <w:basedOn w:val="a"/>
    <w:uiPriority w:val="34"/>
    <w:qFormat/>
    <w:rsid w:val="009F1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444034">
      <w:bodyDiv w:val="1"/>
      <w:marLeft w:val="0"/>
      <w:marRight w:val="0"/>
      <w:marTop w:val="0"/>
      <w:marBottom w:val="0"/>
      <w:divBdr>
        <w:top w:val="none" w:sz="0" w:space="0" w:color="auto"/>
        <w:left w:val="none" w:sz="0" w:space="0" w:color="auto"/>
        <w:bottom w:val="none" w:sz="0" w:space="0" w:color="auto"/>
        <w:right w:val="none" w:sz="0" w:space="0" w:color="auto"/>
      </w:divBdr>
    </w:div>
    <w:div w:id="1583180298">
      <w:marLeft w:val="0"/>
      <w:marRight w:val="0"/>
      <w:marTop w:val="0"/>
      <w:marBottom w:val="0"/>
      <w:divBdr>
        <w:top w:val="none" w:sz="0" w:space="0" w:color="auto"/>
        <w:left w:val="none" w:sz="0" w:space="0" w:color="auto"/>
        <w:bottom w:val="none" w:sz="0" w:space="0" w:color="auto"/>
        <w:right w:val="none" w:sz="0" w:space="0" w:color="auto"/>
      </w:divBdr>
    </w:div>
    <w:div w:id="1812213155">
      <w:bodyDiv w:val="1"/>
      <w:marLeft w:val="0"/>
      <w:marRight w:val="0"/>
      <w:marTop w:val="0"/>
      <w:marBottom w:val="0"/>
      <w:divBdr>
        <w:top w:val="none" w:sz="0" w:space="0" w:color="auto"/>
        <w:left w:val="none" w:sz="0" w:space="0" w:color="auto"/>
        <w:bottom w:val="none" w:sz="0" w:space="0" w:color="auto"/>
        <w:right w:val="none" w:sz="0" w:space="0" w:color="auto"/>
      </w:divBdr>
    </w:div>
    <w:div w:id="190540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8E7013986F80C1F42358C01C09B30B4E6D30F6DE194F448B029D8E3D9342EDD5A3D954DB31702801PEF" TargetMode="External"/><Relationship Id="rId13" Type="http://schemas.openxmlformats.org/officeDocument/2006/relationships/hyperlink" Target="http://www.consultant.ru/document/cons_doc_LAW_389189/" TargetMode="External"/><Relationship Id="rId18" Type="http://schemas.openxmlformats.org/officeDocument/2006/relationships/hyperlink" Target="consultantplus://offline/ref=0F8E7013986F80C1F42358C01C09B30B4E6C37F6D81C4F448B029D8E3D09P3F" TargetMode="External"/><Relationship Id="rId3" Type="http://schemas.microsoft.com/office/2007/relationships/stylesWithEffects" Target="stylesWithEffects.xml"/><Relationship Id="rId21" Type="http://schemas.openxmlformats.org/officeDocument/2006/relationships/hyperlink" Target="consultantplus://offline/ref=0F8E7013986F80C1F42358C01C09B30B4E6C33F5D41B4F448B029D8E3D9342EDD5A3D954DB31762C01P4F" TargetMode="External"/><Relationship Id="rId7" Type="http://schemas.openxmlformats.org/officeDocument/2006/relationships/hyperlink" Target="consultantplus://offline/ref=0F8E7013986F80C1F42358C01C09B30B4E6D31F7D91B4F448B029D8E3D09P3F" TargetMode="External"/><Relationship Id="rId12" Type="http://schemas.openxmlformats.org/officeDocument/2006/relationships/hyperlink" Target="http://www.consultant.ru/document/cons_doc_LAW_389189/" TargetMode="External"/><Relationship Id="rId17" Type="http://schemas.openxmlformats.org/officeDocument/2006/relationships/hyperlink" Target="http://www.consultant.ru/document/cons_doc_LAW_38918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89189/" TargetMode="External"/><Relationship Id="rId20" Type="http://schemas.openxmlformats.org/officeDocument/2006/relationships/hyperlink" Target="http://www.consultant.ru/document/cons_doc_LAW_389189/" TargetMode="External"/><Relationship Id="rId1" Type="http://schemas.openxmlformats.org/officeDocument/2006/relationships/numbering" Target="numbering.xml"/><Relationship Id="rId6" Type="http://schemas.openxmlformats.org/officeDocument/2006/relationships/hyperlink" Target="consultantplus://offline/ref=0F8E7013986F80C1F42358C01C09B30B4E6C33F5D41B4F448B029D8E3D9342EDD5A3D954DB31742A01PEF" TargetMode="External"/><Relationship Id="rId11" Type="http://schemas.openxmlformats.org/officeDocument/2006/relationships/hyperlink" Target="http://www.consultant.ru/document/cons_doc_LAW_38918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89189/" TargetMode="External"/><Relationship Id="rId23" Type="http://schemas.openxmlformats.org/officeDocument/2006/relationships/hyperlink" Target="https://login.consultant.ru/link/?req=doc&amp;base=LAW&amp;n=436361&amp;date=06.10.2023&amp;dst=100020&amp;field=134" TargetMode="External"/><Relationship Id="rId10" Type="http://schemas.openxmlformats.org/officeDocument/2006/relationships/hyperlink" Target="consultantplus://offline/ref=0F8E7013986F80C1F42358C01C09B30B4E6D31F7D91B4F448B029D8E3D09P3F" TargetMode="External"/><Relationship Id="rId19" Type="http://schemas.openxmlformats.org/officeDocument/2006/relationships/hyperlink" Target="consultantplus://offline/ref=ECDBACAE50B9EF34397AC05686CD1B428373D37BACE9357906DFC0CB5754qFF" TargetMode="External"/><Relationship Id="rId4" Type="http://schemas.openxmlformats.org/officeDocument/2006/relationships/settings" Target="settings.xml"/><Relationship Id="rId9" Type="http://schemas.openxmlformats.org/officeDocument/2006/relationships/hyperlink" Target="consultantplus://offline/ref=0F8E7013986F80C1F42358C01C09B30B4E6C33F5D41B4F448B029D8E3D9342EDD5A3D954DB31742A01PEF" TargetMode="External"/><Relationship Id="rId14" Type="http://schemas.openxmlformats.org/officeDocument/2006/relationships/hyperlink" Target="consultantplus://offline/ref=0F8E7013986F80C1F42358C01C09B30B4E6C33F5D41B4F448B029D8E3D09P3F" TargetMode="External"/><Relationship Id="rId22" Type="http://schemas.openxmlformats.org/officeDocument/2006/relationships/hyperlink" Target="https://login.consultant.ru/link/?req=doc&amp;base=LAW&amp;n=440499&amp;date=06.10.2023&amp;dst=634&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3188</Words>
  <Characters>18172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Проект Постановления</vt:lpstr>
    </vt:vector>
  </TitlesOfParts>
  <Company>АГНОиПНО</Company>
  <LinksUpToDate>false</LinksUpToDate>
  <CharactersWithSpaces>21318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dc:title>
  <dc:creator>Конищева</dc:creator>
  <cp:lastModifiedBy>Оля</cp:lastModifiedBy>
  <cp:revision>6</cp:revision>
  <cp:lastPrinted>2019-12-02T04:46:00Z</cp:lastPrinted>
  <dcterms:created xsi:type="dcterms:W3CDTF">2021-12-07T09:51:00Z</dcterms:created>
  <dcterms:modified xsi:type="dcterms:W3CDTF">2023-10-30T02:28:00Z</dcterms:modified>
</cp:coreProperties>
</file>