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883" w:rsidRDefault="00FB4883" w:rsidP="00FB4883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bCs/>
          <w:sz w:val="28"/>
          <w:szCs w:val="28"/>
        </w:rPr>
        <w:t>ПРОЕКТ 2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CF6294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CF6294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bookmark1"/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1"/>
    </w:p>
    <w:p w:rsidR="00570AB6" w:rsidRPr="00615FB7" w:rsidRDefault="00510DD9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тридцатой</w:t>
      </w:r>
      <w:r w:rsidR="00570AB6" w:rsidRPr="00615FB7">
        <w:rPr>
          <w:rFonts w:ascii="Times New Roman" w:hAnsi="Times New Roman" w:cs="Times New Roman"/>
          <w:bCs/>
          <w:sz w:val="28"/>
          <w:szCs w:val="28"/>
        </w:rPr>
        <w:t xml:space="preserve"> сессии</w:t>
      </w:r>
      <w:r w:rsidR="000C0372" w:rsidRPr="00615FB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615FB7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="001F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23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F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3980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5A1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2025</w:t>
      </w:r>
      <w:r w:rsidR="00EF65D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E15C46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0AB6" w:rsidRPr="00CF6294" w:rsidRDefault="00570AB6" w:rsidP="002634CD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Бюджетным Кодексом Российской Федерации, Федеральным законом от 6 октября 2003 года № 131-ФЗ «Об общих принципах  организации местного самоуправления в Российской Федерации», на основании Приказа Министерства финансов Российской Федерации от 01 июля 2013 года № 65н «Об утверждении Указаний о порядке применения бюджетной классификации  Российской Федерации»,  на основании «Положения о бюджетном процессе  Барлакского сельсовета Мошковского района Новосибирской области», руководствуясь Уставом </w:t>
      </w:r>
      <w:r w:rsidR="00FB080D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сельского поселения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Барлакского сельсовета Мошковского </w:t>
      </w:r>
      <w:r w:rsidR="00FB080D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района Новосибирской области, Совет депутатов Барлакского сельсовета Мошковского района Новосибирской области, </w:t>
      </w:r>
    </w:p>
    <w:p w:rsidR="00570AB6" w:rsidRPr="00CF6294" w:rsidRDefault="00570AB6" w:rsidP="00EE371F">
      <w:pPr>
        <w:suppressLineNumbers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570AB6" w:rsidRPr="001F5D1C" w:rsidRDefault="00570AB6" w:rsidP="001F5D1C">
      <w:pPr>
        <w:pStyle w:val="af5"/>
        <w:numPr>
          <w:ilvl w:val="0"/>
          <w:numId w:val="15"/>
        </w:numPr>
        <w:suppressLineNumbers/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Принять прилагаемое решение о </w:t>
      </w:r>
      <w:r w:rsidR="00E15C46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проекте бюджета</w:t>
      </w:r>
      <w:r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Барлакского сельсовета Мошк</w:t>
      </w:r>
      <w:r w:rsidR="000C0372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овского района  </w:t>
      </w:r>
      <w:r w:rsidR="00E15C46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</w:t>
      </w:r>
      <w:r w:rsidR="000A75E0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094A14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>2024</w:t>
      </w:r>
      <w:r w:rsidR="005F4630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</w:t>
      </w:r>
      <w:r w:rsidR="000C0372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>ановый</w:t>
      </w:r>
      <w:r w:rsidR="00AE41A3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период 202</w:t>
      </w:r>
      <w:r w:rsidR="00094A14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0A75E0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094A14"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1F5D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годы.</w:t>
      </w:r>
    </w:p>
    <w:p w:rsidR="001F5D1C" w:rsidRPr="001F5D1C" w:rsidRDefault="001F5D1C" w:rsidP="001F5D1C">
      <w:pPr>
        <w:pStyle w:val="af5"/>
        <w:numPr>
          <w:ilvl w:val="0"/>
          <w:numId w:val="15"/>
        </w:numPr>
        <w:suppressLineNumbers/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решение вступает в силу с 1 января 2024 года и действует по 31 декабря финансового года.</w:t>
      </w:r>
    </w:p>
    <w:p w:rsidR="00570AB6" w:rsidRPr="00CF6294" w:rsidRDefault="00570AB6" w:rsidP="002634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решение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</w:t>
      </w:r>
    </w:p>
    <w:p w:rsidR="0084068B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Pr="00CF6294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7010E7" w:rsidRDefault="0065597A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GoBack"/>
      <w:bookmarkEnd w:id="2"/>
      <w:r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И.о.</w:t>
      </w:r>
      <w:r w:rsidR="00570AB6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570AB6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84068B" w:rsidRPr="00CF6294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                         </w:t>
      </w:r>
      <w:r w:rsidR="0065597A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22323C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5597A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5597A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5597A" w:rsidRPr="007010E7">
        <w:rPr>
          <w:rFonts w:ascii="Times New Roman" w:eastAsia="Times New Roman" w:hAnsi="Times New Roman" w:cs="Times New Roman"/>
          <w:sz w:val="28"/>
          <w:szCs w:val="28"/>
          <w:lang w:eastAsia="ru-RU"/>
        </w:rPr>
        <w:t>Баев</w:t>
      </w:r>
    </w:p>
    <w:p w:rsidR="00B612FC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CF6294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</w:t>
      </w:r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П.В.Русинович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DF5CF1" w:rsidRPr="00CF6294" w:rsidTr="00DF5CF1">
        <w:tc>
          <w:tcPr>
            <w:tcW w:w="4503" w:type="dxa"/>
          </w:tcPr>
          <w:p w:rsidR="00DF5CF1" w:rsidRPr="00CF6294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AE41A3" w:rsidRDefault="00DF5CF1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510DD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                    к решению тридцатой</w:t>
            </w:r>
            <w:r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>на Новосибирской области на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</w:p>
          <w:p w:rsidR="00DF5CF1" w:rsidRPr="00CF6294" w:rsidRDefault="00AE41A3" w:rsidP="001F5D1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от </w:t>
            </w:r>
            <w:r w:rsidR="00DF5CF1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D36AA0"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D36AA0" w:rsidRPr="00D36AA0" w:rsidRDefault="00D36AA0" w:rsidP="00D36AA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</w:t>
      </w:r>
    </w:p>
    <w:p w:rsidR="00D36AA0" w:rsidRPr="00D36AA0" w:rsidRDefault="00D36AA0" w:rsidP="00D36A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>Бюджет Барлакского сельсовета Мошковского района на 202</w:t>
      </w:r>
      <w:r w:rsidR="0065597A">
        <w:rPr>
          <w:rFonts w:ascii="Times New Roman" w:hAnsi="Times New Roman" w:cs="Times New Roman"/>
          <w:b/>
          <w:sz w:val="28"/>
          <w:szCs w:val="28"/>
        </w:rPr>
        <w:t>4 год и  плановый период 2025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65597A">
        <w:rPr>
          <w:rFonts w:ascii="Times New Roman" w:hAnsi="Times New Roman" w:cs="Times New Roman"/>
          <w:b/>
          <w:sz w:val="28"/>
          <w:szCs w:val="28"/>
        </w:rPr>
        <w:t>6 год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1954" w:rsidRPr="004B1954" w:rsidRDefault="00242FFA" w:rsidP="004B1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B1954" w:rsidRPr="004B1954">
        <w:rPr>
          <w:rFonts w:ascii="Times New Roman" w:hAnsi="Times New Roman" w:cs="Times New Roman"/>
          <w:b/>
          <w:sz w:val="28"/>
          <w:szCs w:val="28"/>
        </w:rPr>
        <w:t>Статья 1. Основные характеристики бюджета муниципального образования Барлакского сельсовета Мошковского района на 2024 год и на плановый период 2025 и 2026 годов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Утвердить основные характеристики бюджета муниципального образования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 сельсовета Мошковского района (далее – местный бюджет) на 2024 год: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прогнозируемый общий объем доходов местного бюджета в сумме 34970,8 тыс. рублей, в том числе объем безвозмездных поступлений в сумме 18083,3 тыс. рублей, из них объем межбюджетных трансфертов, получаемых из других бюджетов бюджетной системы Российской Федерации, в сумме 18083,3 тыс. рублей, в том числе объем субсидий, субвенций и иных межбюджетных трансфертов, имеющих целевое назначение, в сумме 1575,1 тыс. рублей. 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общий объем расходов местного бюджета в сумме 34970,8 тыс. 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3) дефицит (профицит) местного бюджета в сумме 0,0 тыс. 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2. Утвердить основные характеристики местного бюджета на плановый период 2025 и 2026 годов: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прогнозируемый общий объем доходов местного бюджета на 2025 год в сумме 31556,3 тыс. рублей, в том числе объем безвозмездных поступлений в сумме 13934,8 тыс. рублей, из них объем межбюджетных трансфертов, получаемых из других бюджетов бюджетной системы Российской Федерации, в сумме 13934,8 тыс. рублей, в том числе объем субсидий, субвенций и иных межбюджетных трансфертов, имеющих целевое назначение, в сумме 1575,1 тыс. рублей, и на 2026 год в сумме 32471,7 тыс. рублей, в том числе объем безвозмездных поступлений в сумме 14542,4 тыс. рублей, из них объем межбюджетных трансфертов, получаемых из других бюджетов бюджетной системы Российской Федерации, в сумме 14542,4 тыс. рублей, в том числе объем субсидий, субвенций и иных межбюджетных трансфертов, имеющих целевое назначение, в сумме 1575,1 тыс. рублей;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общий объем расходов местного бюджета на 2025 год в сумме 31556,3 тыс. рублей, в том числе условно утвержденные расходы в сумме 788,9 тыс. рублей, и на 2026 год в сумме 32471,7 тыс. рублей, в том числе условно утвержденные расходы в сумме 1623,5 тыс. рублей;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 дефицит (профицит) местного бюджета на 2025 год в сумме 0,0 тыс. рублей, дефицит (профицит) местного бюджета на 2026 год в сумме 0,0 тыс. 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2024 год и плановый период 2025 и 2026 годов в случае, если они не установлены Бюджетным кодексом Российской Федерации, федеральным</w:t>
      </w:r>
      <w:r w:rsidR="00FB5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законом о федеральном бюджете,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законами Новосибирской области, принятыми в соответствии с положениями Бюджетного кодекса Российской Федерации, согласно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приложения 1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 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3. Бюджетные ассигнования местного бюджета на 2024 год и на плановый период 2025 и 2026 годов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 в пределах общего объема расходов, установленного </w:t>
      </w:r>
      <w:hyperlink w:anchor="P12" w:history="1">
        <w:r w:rsidRPr="004B195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1</w:t>
        </w:r>
      </w:hyperlink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Решения, распределение бюджетных ассигнований: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2024 год и плановый период 2025 и 2026 годов согласно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2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2024 год и плановый период 2025 и 2026 годов согласно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3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2. Утвердить ведомственную структуру расходов бюджета муниципального образования Барлакского сельсовета Мошковского района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 и плановый период 2025 и</w:t>
      </w:r>
      <w:r w:rsidRPr="004B19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2026 годов согласно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4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3. Установить размер резервного фонда Администрации муниципального образования Барлакского сельсовета Мошковского района  на 2024 год в сумме 10,0 тыс. рублей, на 2026 год в сумме 10,0 тыс. рублей, на 2026 год в сумме 10,0 тыс. рублей.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4. Установить общий объем бюджетных ассигнований, направленных на исполнение публичных нормативных обязательств, на 2024 год в сумме 400,0 тыс. рублей, на 2025 год в сумме 400,0 тыс. рублей и на 2026 год в сумме 400,0 тыс. рублей.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5. Утвердить распределение бюджетных ассигнований местного бюджета, направляемых на исполнение публичных нормативных обязательств на 2024 год и плановый период 2025 и 2026 годов согласно</w:t>
      </w:r>
      <w:hyperlink r:id="rId7" w:history="1"/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5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6. </w:t>
      </w:r>
      <w:r w:rsidRPr="004B1954"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</w:t>
      </w:r>
      <w:r w:rsidRPr="004B1954"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  <w:lastRenderedPageBreak/>
        <w:t xml:space="preserve">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2024 год и на плановый период 2025 и 2026 годов по соответствующим целевым статьям и виду расходов согласно </w:t>
      </w:r>
      <w:hyperlink r:id="rId8" w:history="1">
        <w:r w:rsidRPr="004B1954">
          <w:rPr>
            <w:rFonts w:ascii="Times New Roman" w:eastAsia="Times New Roman" w:hAnsi="Times New Roman" w:cs="Arial"/>
            <w:b/>
            <w:bCs/>
            <w:iCs/>
            <w:sz w:val="28"/>
            <w:szCs w:val="28"/>
            <w:lang w:eastAsia="ru-RU"/>
          </w:rPr>
          <w:t xml:space="preserve">приложению </w:t>
        </w:r>
      </w:hyperlink>
      <w:r w:rsidRPr="004B1954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4</w:t>
      </w:r>
      <w:r w:rsidRPr="004B1954"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  <w:t xml:space="preserve"> к настоящему Решению, в порядке,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установленном администрацией Барлакского сельсовета Мошковского района Новосибирской области.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Предоставить бюджетные инвестиции  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(наименование юридического лица, не являющегося муниципальным учреждением и муниципальным унитарным предприятием)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2024 году в сумме 0,0 тыс. 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4. Особенности заключения и оплаты договоров (муниципальных контрактов)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1. Установить, что органы местного самоуправления, муниципальные учреждения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1) в размере до 100 процентов включительно цены договора (контракта) - по договорам (контрактам):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а) о предоставлении услуг связи, услуг проживания в гостиницах;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б) о подписке на периодические издания и об их приобретении;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в) на получение дополнительного профессионального образования;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д) страхования;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е) подлежащим оплате за счет средств, полученных от иной приносящей доход деятельности;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ж) аренды;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и) об оплате нотариальных действий и иных услуг, оказываемых при осуществлении нотариальных действий;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л) об оказании медицинских услуг по проведению исследований (тестирований) на выявление </w:t>
      </w:r>
      <w:proofErr w:type="spellStart"/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инфекции и (или) определению антител к ней;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Calibri" w:hAnsi="Times New Roman" w:cs="Times New Roman"/>
          <w:sz w:val="28"/>
          <w:szCs w:val="28"/>
          <w:lang w:eastAsia="ru-RU"/>
        </w:rPr>
        <w:t>м) об осуществлении технологического присоединения к электрическим сетям.</w:t>
      </w: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2) в размере до 100 процентов включительно цены договора (контракта) – по распоряжению администрации муниципального образования Барлакского сельсовета Мошковского района Новосибирской области;</w:t>
      </w: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3) 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5. Иные межбюджетные трансферты, предоставляемые из бюджета Барлакского сельсовета Мошковского</w:t>
      </w:r>
      <w:r w:rsidRPr="004B195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 w:rsidRPr="004B195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1. Утвердить объем иных межбюджетных трансфертов, предоставляемых из бюджета Барлакского сельсовета Мошковского района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в бюджет</w:t>
      </w:r>
      <w:r w:rsidRPr="004B195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других бюджетов бюджетной системы Российской Федерации на 2024 год в сумме 264,2 тыс. рублей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 на 2025 год в сумме 190,9 тыс.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рублей</w:t>
      </w:r>
      <w:r w:rsidRPr="004B1954">
        <w:rPr>
          <w:rFonts w:ascii="Times New Roman" w:eastAsia="Calibri" w:hAnsi="Times New Roman" w:cs="Times New Roman"/>
          <w:sz w:val="28"/>
          <w:szCs w:val="28"/>
        </w:rPr>
        <w:t>, на 2026 год в сумме 190,9 тыс.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 xml:space="preserve">Приложению 6 </w:t>
      </w:r>
      <w:r w:rsidRPr="004B1954">
        <w:rPr>
          <w:rFonts w:ascii="Times New Roman" w:eastAsia="Calibri" w:hAnsi="Times New Roman" w:cs="Times New Roman"/>
          <w:sz w:val="28"/>
          <w:szCs w:val="28"/>
        </w:rPr>
        <w:t>к настоящему Решению.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6. Дорожный фонд Барлакского сельсовета Мошковского района Новосибирской области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4B1954">
        <w:rPr>
          <w:rFonts w:ascii="Times New Roman" w:eastAsia="Calibri" w:hAnsi="Times New Roman" w:cs="Times New Roman"/>
          <w:sz w:val="28"/>
          <w:szCs w:val="28"/>
        </w:rPr>
        <w:t>Утвердить объем бюджетных ассигнований дорожного фонда Барлакского сельсовета Мошковского района Новосибирской области: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1) на 2024 год в сумме 2853,7 тыс. рублей;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2) на 2025 год в сумме 3349,6 тыс. рублей, на 2026 год в сумме 3375,8 тыс. 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>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7. Источники финансирования дефицита бюджета</w:t>
      </w:r>
    </w:p>
    <w:p w:rsidR="004B1954" w:rsidRPr="004B1954" w:rsidRDefault="004B1954" w:rsidP="004B19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Установить источники финансирования дефицита местного бюджета на 2024 год и плановый период 2025 и 2026 годов согласно 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>Приложению 7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Решению.</w:t>
      </w:r>
    </w:p>
    <w:p w:rsidR="004B1954" w:rsidRPr="004B1954" w:rsidRDefault="004B1954" w:rsidP="004B19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8. Муниципальные внутренние заимствования 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1. Утвердить программу муниципальных внутренних заимствований Барлакского сельсовета Мошковского района Новосибирской области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на 2024 год и плановый период 2025 и 2026 годов согласно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 xml:space="preserve"> Приложению 8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 Предоставить право администрации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>Барлакского сельсовета Мошковского района Новосибирской области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9" w:history="1">
        <w:r w:rsidRPr="004B195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пунктом 2 статьи 93.6</w:t>
        </w:r>
      </w:hyperlink>
      <w:r w:rsidRPr="004B19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Бюджетного кодекса Российской Федерации.</w:t>
      </w:r>
    </w:p>
    <w:p w:rsidR="004B1954" w:rsidRPr="004B1954" w:rsidRDefault="004B1954" w:rsidP="004B19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9. Предоставление муниципальных гарантий </w:t>
      </w:r>
      <w:r w:rsidRPr="004B195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Барлакского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сельсовета Мошковского района Новосибирской области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валюте Российской Федерации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Утвердить программу муниципальных гарантий Барлакского сельсовета Мошковского района Новосибирской области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в валюте Российской Федерации на 2024 год и плановый период 2025 и 2026 годов согласно 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>Приложению 9 к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 настоящему Решению.</w:t>
      </w:r>
    </w:p>
    <w:p w:rsidR="004B1954" w:rsidRPr="004B1954" w:rsidRDefault="004B1954" w:rsidP="004B19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10. Муниципальные программы Барлакского сельсовета Мошковского района Новосибирской области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1. Утвердить перечень муниципальных программ, предусмотренных к финансированию из местного бюджета в 2024 году и плановом периоде 2025 и 2026 годах согласно 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 xml:space="preserve">Приложению 10 </w:t>
      </w:r>
      <w:r w:rsidRPr="004B1954">
        <w:rPr>
          <w:rFonts w:ascii="Times New Roman" w:eastAsia="Calibri" w:hAnsi="Times New Roman" w:cs="Times New Roman"/>
          <w:sz w:val="28"/>
          <w:szCs w:val="28"/>
        </w:rPr>
        <w:t>к</w:t>
      </w:r>
      <w:r w:rsidRPr="004B1954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настоящему Решению.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2. 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Барлакского сельсовета Мошковского района Новосибирской области.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Муниципальные программы Барлакского сельсовета Мошковского района, не включенные в перечень, не подлежат финансированию в 2024 - 2026 годах.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11. Возврат остатков субсидий, предоставленных из местного бюджета муниципальным учреждениям Барлакского сельсовета Мошковского района 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1. Остатки не использованных в текущем финансовом году субсидий, предоставленных из местного бюджета муниципальным бюджетным учреждениям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 сельсовета Мошковского района Новосибирской области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, муниципальным автономным учреждениям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Барлакского сельсовета Мошковского района Новосибирской </w:t>
      </w:r>
      <w:proofErr w:type="spellStart"/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областми</w:t>
      </w:r>
      <w:proofErr w:type="spellEnd"/>
      <w:r w:rsidRPr="004B1954">
        <w:rPr>
          <w:rFonts w:ascii="Times New Roman" w:eastAsia="Times New Roman" w:hAnsi="Times New Roman" w:cs="Arial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на финансовое обеспечение выполнения ими муниципального задания, в очередном финансовом году подлежат возврату указанными учреждениями в местный бюджет в объеме, соответствующем не достигнутым показателям муниципального задания такими учреждениями, в порядке, установленном администрацией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 сельсовета Мошковского района</w:t>
      </w:r>
      <w:r w:rsidRPr="004B195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>Новосибирской области.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>Остатки средств, перечисленные бюджетными и автономными учреждениями в соответствующий бюджет,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12. Муниципальный внутренний долг Барлакского сельсовета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Мошковского района Новосибирской области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расходы на его обслуживание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1. Установить верхний предел муниципального внутреннего долга Барлакского сельсовета Мошковского района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>на 1 января 2025 года в сумме 0,0 тыс. рублей, в том числе верхний предел долга по муниципальным гарантиям Барлакского сельсовета Мошковского района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в сумме 0,0 тыс. рублей, на 1 января 2026 года в сумме 0,0 тыс. рублей, в том числе верхний предел долга по муниципальным гарантиям Барлакского сельсовета Мошковского района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в сумме 0,0 тыс. рублей, и на 1 января 2027 года в сумме 0,0 тыс. рублей, в том числе верхний предел долга по муниципальным гарантиям Барлакского сельсовета Мошковского района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в сумме 0,0 </w:t>
      </w:r>
      <w:proofErr w:type="spellStart"/>
      <w:r w:rsidRPr="004B1954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4B195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B1954" w:rsidRPr="004B1954" w:rsidRDefault="004B1954" w:rsidP="00DD5DB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2. Установить объем расходов местного бюджета на обслуживание муниципального долга Барлакского сельсовета Мошковского района </w:t>
      </w:r>
      <w:r w:rsidRPr="004B1954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на 2024 год в 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сумме </w:t>
      </w:r>
      <w:r w:rsidRPr="004B1954">
        <w:rPr>
          <w:rFonts w:ascii="Times New Roman" w:eastAsia="Calibri" w:hAnsi="Times New Roman" w:cs="Times New Roman"/>
          <w:sz w:val="28"/>
          <w:szCs w:val="28"/>
        </w:rPr>
        <w:t xml:space="preserve">0,0 тыс. 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на 2025 год в сумме 0,0 тыс. рублей и на 2026 год в </w:t>
      </w:r>
      <w:r w:rsidRPr="004B1954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сумме 0,0 тыс. рублей.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13. Особенности использования остатков средств местного бюджета на начало текущего финансового года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>Барлакского сельсовета Мошковского района Новосибирской области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14. Особенности исполнения местного бюджета в 2024 году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изменение бюджетных ассигнований в части софинансирования расходного обязательства финансовое обеспечение которого осуществляется за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6) 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7) 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8) 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9) 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10)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12) перераспределение бюджетных ассигнований, предусмотренных главному распорядителю бюджетных средств местного бюджета на исполнение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>Барлакского сельсовета Мошковского района Новосибирской области</w:t>
      </w:r>
      <w:r w:rsidRPr="004B195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 </w:t>
      </w:r>
      <w:r w:rsidRPr="004B1954">
        <w:rPr>
          <w:rFonts w:ascii="Times New Roman" w:eastAsia="Times New Roman" w:hAnsi="Times New Roman" w:cs="Arial"/>
          <w:sz w:val="28"/>
          <w:szCs w:val="28"/>
          <w:lang w:eastAsia="ru-RU"/>
        </w:rPr>
        <w:t>Барлакского сельсовета Мошковского района</w:t>
      </w: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15. Вступление в силу настоящего Решения</w:t>
      </w:r>
    </w:p>
    <w:p w:rsidR="004B1954" w:rsidRPr="004B1954" w:rsidRDefault="004B1954" w:rsidP="004B19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954" w:rsidRPr="004B1954" w:rsidRDefault="004B1954" w:rsidP="00DD5DB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95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порядке.</w:t>
      </w:r>
    </w:p>
    <w:p w:rsidR="004B1954" w:rsidRDefault="004B1954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1954" w:rsidRDefault="004B1954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F5CF1" w:rsidRPr="00CF6294" w:rsidRDefault="00DF5CF1" w:rsidP="00675C11">
      <w:pPr>
        <w:tabs>
          <w:tab w:val="left" w:pos="634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50235D" w:rsidTr="00A12DFC">
        <w:tc>
          <w:tcPr>
            <w:tcW w:w="4077" w:type="dxa"/>
          </w:tcPr>
          <w:p w:rsidR="00A12DFC" w:rsidRPr="00CF6294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3F6D34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1</w:t>
            </w:r>
          </w:p>
          <w:p w:rsidR="00A12DFC" w:rsidRPr="0009267F" w:rsidRDefault="00510DD9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A12DFC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12DFC" w:rsidRPr="0050235D" w:rsidRDefault="00A12DFC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074822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074822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6 годы" </w:t>
            </w:r>
            <w:r w:rsidR="00074822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от </w:t>
            </w:r>
            <w:r w:rsidR="001F5D1C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A12DFC" w:rsidRPr="0050235D" w:rsidRDefault="00A12DFC" w:rsidP="00A12DFC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  <w:r w:rsidRPr="0050235D"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  <w:lastRenderedPageBreak/>
        <w:t xml:space="preserve">      </w:t>
      </w: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80"/>
        <w:gridCol w:w="2601"/>
      </w:tblGrid>
      <w:tr w:rsidR="00FB50A3" w:rsidRPr="007C1662" w:rsidTr="00FB50A3">
        <w:trPr>
          <w:trHeight w:val="119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50A3" w:rsidRPr="007C1662" w:rsidRDefault="00FB50A3" w:rsidP="00FB50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Н</w:t>
            </w:r>
            <w:r w:rsidRPr="008B29D7">
              <w:rPr>
                <w:rFonts w:ascii="Times New Roman" w:hAnsi="Times New Roman" w:cs="Times New Roman"/>
                <w:b/>
                <w:color w:val="000000"/>
              </w:rPr>
              <w:t>ормативы распределения доходов между бюджетами бюджетной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системы</w:t>
            </w:r>
            <w:r w:rsidRPr="008B29D7">
              <w:rPr>
                <w:rFonts w:ascii="Times New Roman" w:hAnsi="Times New Roman" w:cs="Times New Roman"/>
                <w:b/>
                <w:color w:val="000000"/>
              </w:rPr>
              <w:t xml:space="preserve"> Российской Федерации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, не установленные бюджетным Законодательством  Российской Федерации на 2024 год и плановый период 2025 и 2026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</w:rPr>
              <w:t>г.г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</w:rPr>
              <w:t>.</w:t>
            </w:r>
          </w:p>
        </w:tc>
      </w:tr>
      <w:tr w:rsidR="00FB50A3" w:rsidRPr="005A226E" w:rsidTr="00FB50A3">
        <w:trPr>
          <w:trHeight w:val="348"/>
        </w:trPr>
        <w:tc>
          <w:tcPr>
            <w:tcW w:w="3697" w:type="pct"/>
            <w:tcBorders>
              <w:top w:val="nil"/>
              <w:left w:val="nil"/>
              <w:bottom w:val="nil"/>
              <w:right w:val="nil"/>
            </w:tcBorders>
          </w:tcPr>
          <w:p w:rsidR="00FB50A3" w:rsidRDefault="00FB50A3" w:rsidP="00B8515E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FB50A3" w:rsidRPr="005A226E" w:rsidRDefault="00FB50A3" w:rsidP="00B8515E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Нормативы распределения 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доходов между бюджетами бюджетной системы Российской Федерации </w:t>
            </w:r>
            <w:r>
              <w:rPr>
                <w:rFonts w:ascii="Times New Roman" w:hAnsi="Times New Roman" w:cs="Times New Roman"/>
                <w:color w:val="000000"/>
              </w:rPr>
              <w:t>, не установленные бюджетным Законодательством Российской Федерации, в части неналоговых доходов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ab/>
              <w:t xml:space="preserve">                   </w:t>
            </w:r>
          </w:p>
        </w:tc>
        <w:tc>
          <w:tcPr>
            <w:tcW w:w="1303" w:type="pct"/>
            <w:tcBorders>
              <w:top w:val="nil"/>
              <w:left w:val="nil"/>
              <w:bottom w:val="nil"/>
              <w:right w:val="nil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Таблица 1</w:t>
            </w:r>
          </w:p>
        </w:tc>
      </w:tr>
      <w:tr w:rsidR="00FB50A3" w:rsidRPr="005A226E" w:rsidTr="00FB50A3">
        <w:trPr>
          <w:trHeight w:val="30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FB50A3" w:rsidRPr="005A226E" w:rsidTr="00FB50A3">
        <w:trPr>
          <w:trHeight w:val="696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226E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вида доходов бюджета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норматив отчислений </w:t>
            </w:r>
            <w:r w:rsidRPr="005A226E">
              <w:rPr>
                <w:rFonts w:ascii="Times New Roman" w:hAnsi="Times New Roman" w:cs="Times New Roman"/>
                <w:b/>
                <w:bCs/>
                <w:color w:val="000000"/>
              </w:rPr>
              <w:t>%</w:t>
            </w:r>
          </w:p>
        </w:tc>
      </w:tr>
      <w:tr w:rsidR="00FB50A3" w:rsidRPr="005A226E" w:rsidTr="00FB50A3">
        <w:trPr>
          <w:trHeight w:val="84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 xml:space="preserve">Доходы ,получаемые в виде арендной платы ,а также средства от продажи права на заключения договоров аренды за земли, находящиеся в собственности сельских поселений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1101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</w:t>
            </w:r>
            <w:r>
              <w:rPr>
                <w:rFonts w:ascii="Times New Roman" w:hAnsi="Times New Roman" w:cs="Times New Roman"/>
                <w:color w:val="000000"/>
              </w:rPr>
              <w:t xml:space="preserve"> бюджетных и 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автономных учреждений)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1131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62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доходы от</w:t>
            </w:r>
            <w:r>
              <w:rPr>
                <w:rFonts w:ascii="Times New Roman" w:hAnsi="Times New Roman" w:cs="Times New Roman"/>
                <w:color w:val="000000"/>
              </w:rPr>
              <w:t xml:space="preserve"> оказания платных услуг (работ) получателями средств бюджетов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поселений</w:t>
            </w:r>
            <w:r>
              <w:rPr>
                <w:rFonts w:ascii="Times New Roman" w:hAnsi="Times New Roman" w:cs="Times New Roman"/>
                <w:color w:val="000000"/>
              </w:rPr>
              <w:t xml:space="preserve"> и компенсации затрат государства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64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участков, находящиеся в собственности сельских поселе</w:t>
            </w:r>
            <w:r>
              <w:rPr>
                <w:rFonts w:ascii="Times New Roman" w:hAnsi="Times New Roman" w:cs="Times New Roman"/>
                <w:color w:val="000000"/>
              </w:rPr>
              <w:t>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139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реализац</w:t>
            </w:r>
            <w:r>
              <w:rPr>
                <w:rFonts w:ascii="Times New Roman" w:hAnsi="Times New Roman" w:cs="Times New Roman"/>
                <w:color w:val="000000"/>
              </w:rPr>
              <w:t xml:space="preserve">ии имущества, находящегося в собственности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 поселений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(за исключением имущества муниципальных автономных учрежде</w:t>
            </w:r>
            <w:r>
              <w:rPr>
                <w:rFonts w:ascii="Times New Roman" w:hAnsi="Times New Roman" w:cs="Times New Roman"/>
                <w:color w:val="000000"/>
              </w:rPr>
              <w:t xml:space="preserve">ний, а также имущества муниципальных унитарных предприятий, в том числе казенных) в части реализации основных средств по указанному имуществу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141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имуществу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929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68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112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lastRenderedPageBreak/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поселений(по обязательствам, возникшим до 1 января 2008года)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82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поступления от денежных взысканий (штрафов) и иных сумм в возмещение ущерба,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зачисляемые в бюджеты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40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Прочие неналоговые доходы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616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Доходов от возврата остатков субсидий, субвенций прошлых лет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581"/>
        </w:trPr>
        <w:tc>
          <w:tcPr>
            <w:tcW w:w="3697" w:type="pct"/>
            <w:tcBorders>
              <w:top w:val="nil"/>
              <w:left w:val="nil"/>
              <w:bottom w:val="nil"/>
              <w:right w:val="nil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3" w:type="pct"/>
            <w:tcBorders>
              <w:top w:val="nil"/>
              <w:left w:val="nil"/>
              <w:bottom w:val="nil"/>
              <w:right w:val="nil"/>
            </w:tcBorders>
          </w:tcPr>
          <w:p w:rsidR="00FB50A3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</w:t>
            </w:r>
          </w:p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</w:t>
            </w:r>
            <w:r w:rsidRPr="005A226E">
              <w:rPr>
                <w:rFonts w:ascii="Times New Roman" w:hAnsi="Times New Roman" w:cs="Times New Roman"/>
                <w:color w:val="000000"/>
              </w:rPr>
              <w:t>Таблица 2</w:t>
            </w:r>
          </w:p>
        </w:tc>
      </w:tr>
      <w:tr w:rsidR="00FB50A3" w:rsidRPr="005A226E" w:rsidTr="00FB50A3">
        <w:trPr>
          <w:trHeight w:val="1004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Нормативы распределения 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доходов между бюджетами бюджетной системы Российской Федерации </w:t>
            </w:r>
            <w:r>
              <w:rPr>
                <w:rFonts w:ascii="Times New Roman" w:hAnsi="Times New Roman" w:cs="Times New Roman"/>
                <w:color w:val="000000"/>
              </w:rPr>
              <w:t>, не установленные бюджетным Законодательством Российской Федерации,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в части безвозмездных п</w:t>
            </w:r>
            <w:r>
              <w:rPr>
                <w:rFonts w:ascii="Times New Roman" w:hAnsi="Times New Roman" w:cs="Times New Roman"/>
                <w:color w:val="000000"/>
              </w:rPr>
              <w:t>оступлений от других бюджетов бюджетной системы</w:t>
            </w:r>
          </w:p>
        </w:tc>
      </w:tr>
      <w:tr w:rsidR="00FB50A3" w:rsidRPr="005A226E" w:rsidTr="00FB50A3">
        <w:trPr>
          <w:trHeight w:val="653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B50A3" w:rsidRPr="005A226E" w:rsidTr="00FB50A3">
        <w:trPr>
          <w:trHeight w:val="74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 xml:space="preserve">Прочие безвозмездные поступления от негосударственных организаций в бюджеты  сельских поселений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B50A3" w:rsidRPr="005A226E" w:rsidRDefault="00FB50A3" w:rsidP="00B851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</w:tbl>
    <w:p w:rsidR="00655463" w:rsidRDefault="0065546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CF6294" w:rsidTr="00A12DFC">
        <w:tc>
          <w:tcPr>
            <w:tcW w:w="4077" w:type="dxa"/>
          </w:tcPr>
          <w:p w:rsidR="00A12DFC" w:rsidRPr="00CF6294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3F6D34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2</w:t>
            </w:r>
          </w:p>
          <w:p w:rsidR="00A12DFC" w:rsidRPr="0009267F" w:rsidRDefault="00A12DFC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510DD9">
              <w:rPr>
                <w:rFonts w:ascii="Times New Roman" w:hAnsi="Times New Roman"/>
                <w:sz w:val="24"/>
                <w:szCs w:val="24"/>
                <w:lang w:eastAsia="ar-SA"/>
              </w:rPr>
              <w:t>тридцатой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</w:t>
            </w: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Совета депутатов Барлакского 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12DFC" w:rsidRPr="00CF6294" w:rsidRDefault="00A12DFC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й период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A12DFC" w:rsidRPr="00CF6294" w:rsidRDefault="00A12DFC" w:rsidP="00A12DFC">
      <w:pPr>
        <w:tabs>
          <w:tab w:val="left" w:pos="562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A12DFC" w:rsidRDefault="00B8515E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B851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B851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непрограмным</w:t>
      </w:r>
      <w:proofErr w:type="spellEnd"/>
      <w:r w:rsidRPr="00B851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направлениям деятельности), группам и подгруппам видов расходов классификации расходов бюджета на 2024 год </w:t>
      </w:r>
      <w:proofErr w:type="spellStart"/>
      <w:r w:rsidRPr="00B851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год</w:t>
      </w:r>
      <w:proofErr w:type="spellEnd"/>
      <w:r w:rsidRPr="00B851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плановый период 2025 год и 2026 год годов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61"/>
        <w:gridCol w:w="3765"/>
        <w:gridCol w:w="740"/>
        <w:gridCol w:w="1216"/>
        <w:gridCol w:w="595"/>
        <w:gridCol w:w="1068"/>
        <w:gridCol w:w="1208"/>
        <w:gridCol w:w="1284"/>
      </w:tblGrid>
      <w:tr w:rsidR="00B8515E" w:rsidRPr="00B8515E" w:rsidTr="00B8515E">
        <w:trPr>
          <w:trHeight w:val="345"/>
        </w:trPr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85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36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РЗ/ПР</w:t>
            </w:r>
          </w:p>
        </w:tc>
        <w:tc>
          <w:tcPr>
            <w:tcW w:w="60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52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596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633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</w:tr>
      <w:tr w:rsidR="00B8515E" w:rsidRPr="00B8515E" w:rsidTr="00B8515E">
        <w:trPr>
          <w:trHeight w:val="345"/>
        </w:trPr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85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  <w:proofErr w:type="spellStart"/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  <w:proofErr w:type="spellStart"/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  <w:proofErr w:type="spellStart"/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857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B8515E" w:rsidRPr="00B8515E" w:rsidTr="00C54E57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12 973,30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12 343,30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12 294,50</w:t>
            </w:r>
          </w:p>
        </w:tc>
      </w:tr>
      <w:tr w:rsidR="00B8515E" w:rsidRPr="00B8515E" w:rsidTr="00B8515E">
        <w:trPr>
          <w:trHeight w:val="67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8515E" w:rsidRPr="00B8515E" w:rsidTr="00B8515E">
        <w:trPr>
          <w:trHeight w:val="112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8515E" w:rsidRPr="00B8515E" w:rsidTr="00B8515E">
        <w:trPr>
          <w:trHeight w:val="90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10 762,60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10 582,60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10 533,80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8515E" w:rsidRPr="00B8515E" w:rsidTr="00B8515E">
        <w:trPr>
          <w:trHeight w:val="112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деятельности(оказание услуг) муниципальных учреждений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1 652,10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857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8515E" w:rsidRPr="00B8515E" w:rsidTr="00B8515E">
        <w:trPr>
          <w:trHeight w:val="67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8515E" w:rsidRPr="00B8515E" w:rsidTr="00B8515E">
        <w:trPr>
          <w:trHeight w:val="67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4 428,70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4 950,80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4 428,70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857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15 211,90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12 192,90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13 130,90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14 011,90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12 172,90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13 110,90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1 230,00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1 671,90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1 598,60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B8515E" w:rsidRPr="00B8515E" w:rsidTr="00B8515E">
        <w:trPr>
          <w:trHeight w:val="450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857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8515E" w:rsidRPr="00B8515E" w:rsidTr="00B8515E">
        <w:trPr>
          <w:trHeight w:val="25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8515E" w:rsidRPr="00B8515E" w:rsidTr="00B8515E">
        <w:trPr>
          <w:trHeight w:val="465"/>
        </w:trPr>
        <w:tc>
          <w:tcPr>
            <w:tcW w:w="12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8515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2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8515E" w:rsidRPr="00B8515E" w:rsidTr="00B8515E">
        <w:trPr>
          <w:trHeight w:val="375"/>
        </w:trPr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185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 w:themeFill="background1"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365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B8515E" w:rsidRPr="00B8515E" w:rsidRDefault="00B8515E" w:rsidP="00B851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5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8515E" w:rsidRPr="00B8515E" w:rsidRDefault="00B8515E" w:rsidP="00B851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85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</w:tbl>
    <w:p w:rsidR="00B8515E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B8515E" w:rsidRPr="00701B93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8515E" w:rsidRDefault="00B8515E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3</w:t>
            </w:r>
          </w:p>
          <w:p w:rsidR="007F3CF4" w:rsidRPr="007F3CF4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к</w:t>
            </w:r>
            <w:r w:rsidR="00510DD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решению тридцатой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C54E57">
      <w:pPr>
        <w:keepNext/>
        <w:tabs>
          <w:tab w:val="right" w:pos="997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307" w:type="pct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598"/>
      </w:tblGrid>
      <w:tr w:rsidR="007F3CF4" w:rsidRPr="007F3CF4" w:rsidTr="00C54E57">
        <w:trPr>
          <w:trHeight w:val="9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C54E57" w:rsidRPr="007F3CF4" w:rsidRDefault="00C54E57" w:rsidP="00C5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4E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C54E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непрограмным</w:t>
            </w:r>
            <w:proofErr w:type="spellEnd"/>
            <w:r w:rsidRPr="00C54E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деятельности), группам и подгруппам видов расходов классификации расходов бюджета на 2024 год </w:t>
            </w:r>
            <w:proofErr w:type="spellStart"/>
            <w:r w:rsidRPr="00C54E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</w:t>
            </w:r>
            <w:proofErr w:type="spellEnd"/>
            <w:r w:rsidRPr="00C54E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плановый период 2025 год и 2026 год годов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892"/>
        <w:gridCol w:w="1216"/>
        <w:gridCol w:w="595"/>
        <w:gridCol w:w="739"/>
        <w:gridCol w:w="1134"/>
        <w:gridCol w:w="1277"/>
        <w:gridCol w:w="1284"/>
      </w:tblGrid>
      <w:tr w:rsidR="00C54E57" w:rsidRPr="00C54E57" w:rsidTr="00C54E57">
        <w:trPr>
          <w:trHeight w:val="345"/>
        </w:trPr>
        <w:tc>
          <w:tcPr>
            <w:tcW w:w="1992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79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51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30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РЗ/ПР</w:t>
            </w:r>
          </w:p>
        </w:tc>
        <w:tc>
          <w:tcPr>
            <w:tcW w:w="632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702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641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</w:tr>
      <w:tr w:rsidR="00C54E57" w:rsidRPr="00C54E57" w:rsidTr="00C54E57">
        <w:trPr>
          <w:trHeight w:val="345"/>
        </w:trPr>
        <w:tc>
          <w:tcPr>
            <w:tcW w:w="1992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9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1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  <w:proofErr w:type="spellStart"/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  <w:proofErr w:type="spellStart"/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  <w:proofErr w:type="spellStart"/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1 671,90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1 598,60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33 283,90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29 925,80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30 841,20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70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1 230,00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C54E57" w:rsidRPr="00C54E57" w:rsidTr="00C54E57">
        <w:trPr>
          <w:trHeight w:val="112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C54E57" w:rsidRPr="00C54E57" w:rsidTr="00C54E57">
        <w:trPr>
          <w:trHeight w:val="112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70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деятельности(оказание услуг) муниципальных учреждений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1 652,10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C54E57" w:rsidRPr="00C54E57" w:rsidTr="00C54E57">
        <w:trPr>
          <w:trHeight w:val="25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8900000000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C54E57" w:rsidRPr="00C54E57" w:rsidTr="00C54E57">
        <w:trPr>
          <w:trHeight w:val="450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C54E57" w:rsidRPr="00C54E57" w:rsidTr="00C54E57">
        <w:trPr>
          <w:trHeight w:val="465"/>
        </w:trPr>
        <w:tc>
          <w:tcPr>
            <w:tcW w:w="1992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51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0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C54E57" w:rsidRPr="00C54E57" w:rsidTr="00C54E57">
        <w:trPr>
          <w:trHeight w:val="375"/>
        </w:trPr>
        <w:tc>
          <w:tcPr>
            <w:tcW w:w="199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 w:themeFill="background1"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479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1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C54E57" w:rsidRPr="00C54E57" w:rsidRDefault="00C54E57" w:rsidP="00C54E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2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7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4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C54E57" w:rsidRPr="00C54E57" w:rsidRDefault="00C54E57" w:rsidP="00C54E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</w:tbl>
    <w:p w:rsidR="007F3CF4" w:rsidRPr="007F3CF4" w:rsidRDefault="007F3CF4" w:rsidP="00C54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C54E57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4</w:t>
            </w:r>
          </w:p>
          <w:p w:rsidR="007F3CF4" w:rsidRPr="007F3CF4" w:rsidRDefault="00510DD9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B0434A" w:rsidRDefault="00C54E57" w:rsidP="00B0434A">
      <w:pPr>
        <w:autoSpaceDE w:val="0"/>
        <w:autoSpaceDN w:val="0"/>
        <w:adjustRightInd w:val="0"/>
        <w:spacing w:after="0" w:line="288" w:lineRule="auto"/>
        <w:jc w:val="center"/>
        <w:rPr>
          <w:rFonts w:ascii="Courier New" w:eastAsia="Times New Roman" w:hAnsi="Courier New" w:cs="Courier New"/>
          <w:b/>
          <w:lang w:eastAsia="ru-RU"/>
        </w:rPr>
      </w:pPr>
      <w:r w:rsidRPr="00C54E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 на 2024 год </w:t>
      </w:r>
      <w:proofErr w:type="spellStart"/>
      <w:r w:rsidRPr="00C54E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</w:t>
      </w:r>
      <w:proofErr w:type="spellEnd"/>
      <w:r w:rsidRPr="00C54E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плановый период 2025 год и 2026 год годов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16"/>
        <w:gridCol w:w="3644"/>
        <w:gridCol w:w="739"/>
        <w:gridCol w:w="1216"/>
        <w:gridCol w:w="595"/>
        <w:gridCol w:w="1016"/>
        <w:gridCol w:w="1127"/>
        <w:gridCol w:w="1284"/>
      </w:tblGrid>
      <w:tr w:rsidR="00B0434A" w:rsidRPr="00B0434A" w:rsidTr="00B0434A">
        <w:trPr>
          <w:trHeight w:val="345"/>
        </w:trPr>
        <w:tc>
          <w:tcPr>
            <w:tcW w:w="21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06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29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РЗ/ПР</w:t>
            </w:r>
          </w:p>
        </w:tc>
        <w:tc>
          <w:tcPr>
            <w:tcW w:w="45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4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0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671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  <w:tc>
          <w:tcPr>
            <w:tcW w:w="613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на</w:t>
            </w:r>
          </w:p>
        </w:tc>
      </w:tr>
      <w:tr w:rsidR="00B0434A" w:rsidRPr="00B0434A" w:rsidTr="00B0434A">
        <w:trPr>
          <w:trHeight w:val="345"/>
        </w:trPr>
        <w:tc>
          <w:tcPr>
            <w:tcW w:w="21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06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  <w:proofErr w:type="spellStart"/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  <w:proofErr w:type="spellStart"/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  <w:proofErr w:type="spellStart"/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  <w:proofErr w:type="spellEnd"/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12 973,30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12 343,30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12 294,50</w:t>
            </w:r>
          </w:p>
        </w:tc>
      </w:tr>
      <w:tr w:rsidR="00B0434A" w:rsidRPr="00B0434A" w:rsidTr="00B0434A">
        <w:trPr>
          <w:trHeight w:val="67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0434A" w:rsidRPr="00B0434A" w:rsidTr="00B0434A">
        <w:trPr>
          <w:trHeight w:val="112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1 279,80</w:t>
            </w:r>
          </w:p>
        </w:tc>
      </w:tr>
      <w:tr w:rsidR="00B0434A" w:rsidRPr="00B0434A" w:rsidTr="00B0434A">
        <w:trPr>
          <w:trHeight w:val="90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10 762,60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10 582,60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10 533,80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0434A" w:rsidRPr="00B0434A" w:rsidTr="00B0434A">
        <w:trPr>
          <w:trHeight w:val="112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9 110,40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9 108,90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деятельности(оказание услуг) муниципальных учреждений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1 652,10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1 619,10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1 394,80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6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33,00</w:t>
            </w:r>
          </w:p>
        </w:tc>
        <w:tc>
          <w:tcPr>
            <w:tcW w:w="671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</w:t>
            </w:r>
          </w:p>
        </w:tc>
      </w:tr>
      <w:tr w:rsidR="00B0434A" w:rsidRPr="00B0434A" w:rsidTr="00B0434A">
        <w:trPr>
          <w:trHeight w:val="67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0434A" w:rsidRPr="00B0434A" w:rsidTr="00B0434A">
        <w:trPr>
          <w:trHeight w:val="67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4 428,70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4 950,80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4 428,70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0409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2 853,70</w:t>
            </w:r>
          </w:p>
        </w:tc>
        <w:tc>
          <w:tcPr>
            <w:tcW w:w="671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3 349,60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15 211,90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12 192,90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13 130,90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14 011,90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12 172,90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13 110,90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1 035,80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11 381,90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11 152,90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11 585,10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1 230,00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1 671,90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1 598,60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1 615,50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B0434A" w:rsidRPr="00B0434A" w:rsidTr="00B0434A">
        <w:trPr>
          <w:trHeight w:val="450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1 539,60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1 558,50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59,00</w:t>
            </w:r>
          </w:p>
        </w:tc>
        <w:tc>
          <w:tcPr>
            <w:tcW w:w="6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671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73,30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0434A" w:rsidRPr="00B0434A" w:rsidTr="00B0434A">
        <w:trPr>
          <w:trHeight w:val="255"/>
        </w:trPr>
        <w:tc>
          <w:tcPr>
            <w:tcW w:w="21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0434A" w:rsidRPr="00B0434A" w:rsidTr="00B0434A">
        <w:trPr>
          <w:trHeight w:val="465"/>
        </w:trPr>
        <w:tc>
          <w:tcPr>
            <w:tcW w:w="215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4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7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B0434A" w:rsidRPr="00B0434A" w:rsidTr="00B0434A">
        <w:trPr>
          <w:trHeight w:val="375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06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290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8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34 970,80</w:t>
            </w:r>
          </w:p>
        </w:tc>
        <w:tc>
          <w:tcPr>
            <w:tcW w:w="6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31 556,30</w:t>
            </w:r>
          </w:p>
        </w:tc>
        <w:tc>
          <w:tcPr>
            <w:tcW w:w="6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32 471,70</w:t>
            </w:r>
          </w:p>
        </w:tc>
      </w:tr>
    </w:tbl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B0434A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5</w:t>
            </w:r>
          </w:p>
          <w:p w:rsidR="007F3CF4" w:rsidRPr="007F3CF4" w:rsidRDefault="00510DD9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0"/>
        <w:gridCol w:w="220"/>
        <w:gridCol w:w="1630"/>
        <w:gridCol w:w="954"/>
        <w:gridCol w:w="309"/>
        <w:gridCol w:w="478"/>
        <w:gridCol w:w="471"/>
        <w:gridCol w:w="525"/>
        <w:gridCol w:w="1072"/>
        <w:gridCol w:w="401"/>
        <w:gridCol w:w="578"/>
        <w:gridCol w:w="152"/>
        <w:gridCol w:w="959"/>
        <w:gridCol w:w="53"/>
        <w:gridCol w:w="1014"/>
        <w:gridCol w:w="87"/>
        <w:gridCol w:w="1174"/>
      </w:tblGrid>
      <w:tr w:rsidR="007F3CF4" w:rsidRPr="007F3CF4" w:rsidTr="00921000">
        <w:trPr>
          <w:gridAfter w:val="2"/>
          <w:wAfter w:w="622" w:type="pct"/>
          <w:trHeight w:val="705"/>
        </w:trPr>
        <w:tc>
          <w:tcPr>
            <w:tcW w:w="4378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B0434A" w:rsidP="005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бюджета муниципального образования Барлакского сельсовета Мошковского района, направляемых на исполнение публичных нормативных обязательств на 2024 год и плановый период 2025 и 2026 годов</w:t>
            </w:r>
          </w:p>
        </w:tc>
      </w:tr>
      <w:tr w:rsidR="00B0434A" w:rsidRPr="007F3CF4" w:rsidTr="00921000">
        <w:trPr>
          <w:gridAfter w:val="4"/>
          <w:wAfter w:w="1148" w:type="pct"/>
          <w:trHeight w:val="315"/>
        </w:trPr>
        <w:tc>
          <w:tcPr>
            <w:tcW w:w="13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434A" w:rsidRPr="007F3CF4" w:rsidRDefault="00B0434A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434A" w:rsidRPr="00B0434A" w:rsidTr="00921000">
        <w:trPr>
          <w:gridBefore w:val="1"/>
          <w:wBefore w:w="30" w:type="pct"/>
          <w:trHeight w:val="255"/>
        </w:trPr>
        <w:tc>
          <w:tcPr>
            <w:tcW w:w="138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891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1696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Сумма(в рублях)</w:t>
            </w:r>
          </w:p>
        </w:tc>
      </w:tr>
      <w:tr w:rsidR="00B0434A" w:rsidRPr="00B0434A" w:rsidTr="00921000">
        <w:trPr>
          <w:gridBefore w:val="1"/>
          <w:wBefore w:w="30" w:type="pct"/>
          <w:trHeight w:val="315"/>
        </w:trPr>
        <w:tc>
          <w:tcPr>
            <w:tcW w:w="138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2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7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5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B0434A" w:rsidRPr="00B0434A" w:rsidTr="00921000">
        <w:trPr>
          <w:gridBefore w:val="1"/>
          <w:wBefore w:w="30" w:type="pct"/>
          <w:trHeight w:val="390"/>
        </w:trPr>
        <w:tc>
          <w:tcPr>
            <w:tcW w:w="13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4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B0434A" w:rsidRPr="00B0434A" w:rsidTr="00921000">
        <w:trPr>
          <w:gridBefore w:val="1"/>
          <w:wBefore w:w="30" w:type="pct"/>
          <w:trHeight w:val="405"/>
        </w:trPr>
        <w:tc>
          <w:tcPr>
            <w:tcW w:w="1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B0434A" w:rsidRPr="00B0434A" w:rsidTr="00921000">
        <w:trPr>
          <w:gridBefore w:val="1"/>
          <w:wBefore w:w="30" w:type="pct"/>
          <w:trHeight w:val="1245"/>
        </w:trPr>
        <w:tc>
          <w:tcPr>
            <w:tcW w:w="1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Пенсии, пособия, выплачиваемые организациям сектора </w:t>
            </w:r>
            <w:proofErr w:type="spellStart"/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</w:t>
            </w:r>
            <w:proofErr w:type="spellEnd"/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/управления</w:t>
            </w:r>
          </w:p>
        </w:tc>
        <w:tc>
          <w:tcPr>
            <w:tcW w:w="3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B0434A" w:rsidRPr="00B0434A" w:rsidTr="00921000">
        <w:trPr>
          <w:gridBefore w:val="1"/>
          <w:wBefore w:w="30" w:type="pct"/>
          <w:trHeight w:val="1005"/>
        </w:trPr>
        <w:tc>
          <w:tcPr>
            <w:tcW w:w="1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5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B0434A" w:rsidRPr="00B0434A" w:rsidTr="00921000">
        <w:trPr>
          <w:gridBefore w:val="1"/>
          <w:wBefore w:w="30" w:type="pct"/>
          <w:trHeight w:val="315"/>
        </w:trPr>
        <w:tc>
          <w:tcPr>
            <w:tcW w:w="1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434A" w:rsidRPr="00B0434A" w:rsidRDefault="00B0434A" w:rsidP="00B04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043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400,0</w:t>
            </w:r>
          </w:p>
        </w:tc>
      </w:tr>
    </w:tbl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B0434A" w:rsidRDefault="00B0434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921000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  <w:p w:rsidR="007F3CF4" w:rsidRPr="007F3CF4" w:rsidRDefault="00510DD9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W w:w="10044" w:type="dxa"/>
        <w:tblInd w:w="93" w:type="dxa"/>
        <w:tblLook w:val="04A0" w:firstRow="1" w:lastRow="0" w:firstColumn="1" w:lastColumn="0" w:noHBand="0" w:noVBand="1"/>
      </w:tblPr>
      <w:tblGrid>
        <w:gridCol w:w="561"/>
        <w:gridCol w:w="191"/>
        <w:gridCol w:w="904"/>
        <w:gridCol w:w="155"/>
        <w:gridCol w:w="1289"/>
        <w:gridCol w:w="72"/>
        <w:gridCol w:w="1543"/>
        <w:gridCol w:w="70"/>
        <w:gridCol w:w="1194"/>
        <w:gridCol w:w="160"/>
        <w:gridCol w:w="1181"/>
        <w:gridCol w:w="218"/>
        <w:gridCol w:w="1366"/>
        <w:gridCol w:w="257"/>
        <w:gridCol w:w="669"/>
        <w:gridCol w:w="214"/>
      </w:tblGrid>
      <w:tr w:rsidR="007F3CF4" w:rsidRPr="007F3CF4" w:rsidTr="002F17F2">
        <w:trPr>
          <w:trHeight w:val="600"/>
        </w:trPr>
        <w:tc>
          <w:tcPr>
            <w:tcW w:w="1004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21000" w:rsidRDefault="00921000" w:rsidP="00921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Иные межбюджетные трансферты, перечисляемые из бюджета Барлакского сельсовета Мошковского района в бюджет других бюджетов бюджетной системы Российской Федерации на 2024 год и плановый период 2025 и 2026годов</w:t>
            </w:r>
          </w:p>
          <w:p w:rsidR="00921000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829"/>
              <w:gridCol w:w="5528"/>
              <w:gridCol w:w="1248"/>
              <w:gridCol w:w="1130"/>
              <w:gridCol w:w="1083"/>
            </w:tblGrid>
            <w:tr w:rsidR="00921000" w:rsidRPr="00921000" w:rsidTr="00921000">
              <w:trPr>
                <w:trHeight w:val="1110"/>
              </w:trPr>
              <w:tc>
                <w:tcPr>
                  <w:tcW w:w="232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№ п/п</w:t>
                  </w:r>
                </w:p>
              </w:tc>
              <w:tc>
                <w:tcPr>
                  <w:tcW w:w="2863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Наименование иных межбюджетных трансфертов</w:t>
                  </w:r>
                </w:p>
              </w:tc>
              <w:tc>
                <w:tcPr>
                  <w:tcW w:w="68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2024 год</w:t>
                  </w:r>
                </w:p>
              </w:tc>
              <w:tc>
                <w:tcPr>
                  <w:tcW w:w="62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2025 год</w:t>
                  </w:r>
                </w:p>
              </w:tc>
              <w:tc>
                <w:tcPr>
                  <w:tcW w:w="6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2026 год</w:t>
                  </w:r>
                </w:p>
              </w:tc>
            </w:tr>
            <w:tr w:rsidR="00921000" w:rsidRPr="00921000" w:rsidTr="00921000">
              <w:trPr>
                <w:trHeight w:val="274"/>
              </w:trPr>
              <w:tc>
                <w:tcPr>
                  <w:tcW w:w="2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86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68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62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60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</w:tr>
            <w:tr w:rsidR="00921000" w:rsidRPr="00921000" w:rsidTr="00921000">
              <w:trPr>
                <w:trHeight w:val="1050"/>
              </w:trPr>
              <w:tc>
                <w:tcPr>
                  <w:tcW w:w="23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863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межбюджетные трансферты на осуществление части полномочий в области культуры, в соответствии с заключенными соглашениями</w:t>
                  </w:r>
                </w:p>
              </w:tc>
              <w:tc>
                <w:tcPr>
                  <w:tcW w:w="68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73,30</w:t>
                  </w:r>
                </w:p>
              </w:tc>
              <w:tc>
                <w:tcPr>
                  <w:tcW w:w="62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600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921000" w:rsidRPr="00921000" w:rsidTr="00921000">
              <w:trPr>
                <w:trHeight w:val="945"/>
              </w:trPr>
              <w:tc>
                <w:tcPr>
                  <w:tcW w:w="23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86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межбюджетные трансферты на осуществление части полномочий контрольных органов поселений, в соответствии с заключенными соглашениями</w:t>
                  </w:r>
                </w:p>
              </w:tc>
              <w:tc>
                <w:tcPr>
                  <w:tcW w:w="683" w:type="pct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190,90</w:t>
                  </w:r>
                </w:p>
              </w:tc>
              <w:tc>
                <w:tcPr>
                  <w:tcW w:w="623" w:type="pct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190,90</w:t>
                  </w:r>
                </w:p>
              </w:tc>
              <w:tc>
                <w:tcPr>
                  <w:tcW w:w="600" w:type="pct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190,90</w:t>
                  </w:r>
                </w:p>
              </w:tc>
            </w:tr>
            <w:tr w:rsidR="00921000" w:rsidRPr="00921000" w:rsidTr="00921000">
              <w:trPr>
                <w:trHeight w:val="315"/>
              </w:trPr>
              <w:tc>
                <w:tcPr>
                  <w:tcW w:w="23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86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68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264,20</w:t>
                  </w:r>
                </w:p>
              </w:tc>
              <w:tc>
                <w:tcPr>
                  <w:tcW w:w="62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190,90</w:t>
                  </w:r>
                </w:p>
              </w:tc>
              <w:tc>
                <w:tcPr>
                  <w:tcW w:w="60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21000" w:rsidRPr="00921000" w:rsidRDefault="00921000" w:rsidP="0092100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2100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190,90</w:t>
                  </w:r>
                </w:p>
              </w:tc>
            </w:tr>
          </w:tbl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921000" w:rsidRPr="007F3CF4" w:rsidTr="00921000">
        <w:trPr>
          <w:gridAfter w:val="2"/>
          <w:wAfter w:w="883" w:type="dxa"/>
          <w:trHeight w:val="315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000" w:rsidRPr="007F3CF4" w:rsidRDefault="00921000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7F2" w:rsidRPr="002F17F2" w:rsidTr="00921000">
        <w:trPr>
          <w:gridAfter w:val="1"/>
          <w:wAfter w:w="214" w:type="dxa"/>
          <w:trHeight w:val="225"/>
        </w:trPr>
        <w:tc>
          <w:tcPr>
            <w:tcW w:w="7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7F2" w:rsidRPr="002F17F2" w:rsidTr="00921000">
        <w:trPr>
          <w:gridAfter w:val="1"/>
          <w:wAfter w:w="214" w:type="dxa"/>
          <w:trHeight w:val="1260"/>
        </w:trPr>
        <w:tc>
          <w:tcPr>
            <w:tcW w:w="983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17F2" w:rsidRPr="002F17F2" w:rsidRDefault="002F17F2" w:rsidP="002F17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F17F2" w:rsidRPr="002F17F2" w:rsidTr="00921000">
        <w:trPr>
          <w:gridAfter w:val="1"/>
          <w:wAfter w:w="214" w:type="dxa"/>
          <w:trHeight w:val="210"/>
        </w:trPr>
        <w:tc>
          <w:tcPr>
            <w:tcW w:w="7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F3CF4" w:rsidRPr="007F3CF4" w:rsidRDefault="007F3CF4" w:rsidP="007F3CF4">
      <w:pPr>
        <w:tabs>
          <w:tab w:val="left" w:pos="960"/>
          <w:tab w:val="right" w:pos="9972"/>
        </w:tabs>
        <w:spacing w:after="0" w:line="240" w:lineRule="auto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7</w:t>
            </w:r>
          </w:p>
          <w:p w:rsidR="007F3CF4" w:rsidRPr="007F3CF4" w:rsidRDefault="00510DD9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3A5657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3A5657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14C" w:rsidRDefault="00921000" w:rsidP="00921000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21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Источники финансирования дефицита бюджета</w:t>
      </w:r>
      <w:r w:rsidRPr="009210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921000" w:rsidRPr="00921000" w:rsidRDefault="00921000" w:rsidP="00921000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100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Барлакского сельсовета Мошковского района</w:t>
      </w:r>
    </w:p>
    <w:p w:rsidR="00921000" w:rsidRPr="00921000" w:rsidRDefault="00921000" w:rsidP="00921000">
      <w:pPr>
        <w:autoSpaceDE w:val="0"/>
        <w:autoSpaceDN w:val="0"/>
        <w:adjustRightInd w:val="0"/>
        <w:spacing w:after="0" w:line="288" w:lineRule="auto"/>
        <w:jc w:val="center"/>
        <w:rPr>
          <w:rFonts w:ascii="Courier New" w:eastAsia="Times New Roman" w:hAnsi="Courier New" w:cs="Courier New"/>
          <w:b/>
          <w:sz w:val="24"/>
          <w:szCs w:val="24"/>
          <w:lang w:eastAsia="ru-RU"/>
        </w:rPr>
      </w:pPr>
      <w:r w:rsidRPr="009210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2024 год и плановый период 2025 и  2026 годов</w:t>
      </w:r>
    </w:p>
    <w:p w:rsidR="00921000" w:rsidRPr="00921000" w:rsidRDefault="00921000" w:rsidP="00921000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210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руб.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7"/>
        <w:gridCol w:w="4054"/>
        <w:gridCol w:w="1258"/>
        <w:gridCol w:w="1258"/>
        <w:gridCol w:w="141"/>
        <w:gridCol w:w="1113"/>
      </w:tblGrid>
      <w:tr w:rsidR="00921000" w:rsidRPr="00921000" w:rsidTr="00921000">
        <w:trPr>
          <w:trHeight w:val="763"/>
        </w:trPr>
        <w:tc>
          <w:tcPr>
            <w:tcW w:w="1112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015" w:type="pct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  <w:p w:rsidR="00921000" w:rsidRPr="00921000" w:rsidRDefault="00921000" w:rsidP="00921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21000" w:rsidRPr="00921000" w:rsidRDefault="00921000" w:rsidP="00921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3" w:type="pct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21000" w:rsidRPr="00921000" w:rsidRDefault="00921000" w:rsidP="00921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21000" w:rsidRPr="00921000" w:rsidTr="00921000">
        <w:trPr>
          <w:trHeight w:val="555"/>
        </w:trPr>
        <w:tc>
          <w:tcPr>
            <w:tcW w:w="1112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1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21000" w:rsidRPr="00921000" w:rsidRDefault="00921000" w:rsidP="00921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21000" w:rsidRPr="00921000" w:rsidRDefault="00921000" w:rsidP="00921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21000" w:rsidRPr="00921000" w:rsidRDefault="00921000" w:rsidP="00921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</w:tbl>
    <w:p w:rsidR="00921000" w:rsidRPr="00921000" w:rsidRDefault="00921000" w:rsidP="00921000">
      <w:pPr>
        <w:tabs>
          <w:tab w:val="center" w:pos="4677"/>
          <w:tab w:val="left" w:pos="7213"/>
          <w:tab w:val="left" w:pos="8252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2100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1</w:t>
      </w:r>
      <w:r w:rsidRPr="0092100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2</w:t>
      </w:r>
      <w:r w:rsidRPr="0092100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3</w:t>
      </w:r>
      <w:r w:rsidRPr="0092100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4</w:t>
      </w:r>
      <w:r w:rsidRPr="0092100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8"/>
        <w:gridCol w:w="4055"/>
        <w:gridCol w:w="1258"/>
        <w:gridCol w:w="1258"/>
        <w:gridCol w:w="1252"/>
      </w:tblGrid>
      <w:tr w:rsidR="00921000" w:rsidRPr="00921000" w:rsidTr="00921000">
        <w:trPr>
          <w:trHeight w:val="534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00000000000000000000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72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84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00001030100000000700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828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55501030100100000710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562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00001030100000000800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36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55501030100100000810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921000" w:rsidRPr="00921000" w:rsidRDefault="00921000" w:rsidP="0092100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8"/>
        <w:gridCol w:w="4055"/>
        <w:gridCol w:w="1258"/>
        <w:gridCol w:w="1258"/>
        <w:gridCol w:w="1252"/>
      </w:tblGrid>
      <w:tr w:rsidR="00921000" w:rsidRPr="00921000" w:rsidTr="00921000">
        <w:trPr>
          <w:trHeight w:val="248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00001000000000000000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Изменение остатков средств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0,00    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921000" w:rsidRPr="00921000" w:rsidTr="00921000">
        <w:trPr>
          <w:trHeight w:val="253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55501050200000000500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-34970,8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-32471,7</w:t>
            </w:r>
          </w:p>
        </w:tc>
      </w:tr>
      <w:tr w:rsidR="00921000" w:rsidRPr="00921000" w:rsidTr="00921000">
        <w:trPr>
          <w:trHeight w:val="524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55501050201100000510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-34970,8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-31556,3</w:t>
            </w:r>
          </w:p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-32471,7</w:t>
            </w:r>
          </w:p>
        </w:tc>
      </w:tr>
      <w:tr w:rsidR="00921000" w:rsidRPr="00921000" w:rsidTr="00921000">
        <w:trPr>
          <w:trHeight w:val="24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55501050200000000600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34970,8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32471,7</w:t>
            </w:r>
          </w:p>
        </w:tc>
      </w:tr>
      <w:tr w:rsidR="00921000" w:rsidRPr="00921000" w:rsidTr="00921000">
        <w:trPr>
          <w:trHeight w:val="36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55501050201100000610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</w:t>
            </w: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34970,8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21000" w:rsidRPr="00921000" w:rsidRDefault="00921000" w:rsidP="0092100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32471,7</w:t>
            </w:r>
          </w:p>
        </w:tc>
      </w:tr>
    </w:tbl>
    <w:p w:rsid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7F3CF4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8</w:t>
            </w:r>
          </w:p>
          <w:p w:rsidR="007F3CF4" w:rsidRPr="007F3CF4" w:rsidRDefault="00510DD9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 w:rsidR="00C5406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 w:rsidR="00C5406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ый период 2025 и 2026 годы" </w:t>
            </w:r>
            <w:r w:rsidR="00C54069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r w:rsidR="0022323C"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9822"/>
        <w:gridCol w:w="222"/>
      </w:tblGrid>
      <w:tr w:rsidR="007F3CF4" w:rsidRPr="007F3CF4" w:rsidTr="007C6472">
        <w:trPr>
          <w:trHeight w:val="5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921000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2100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Программа муниципальных внутренних заимствований муниципального образования Барлакского сельсовета Мошковского района Новосибирской области  на 2024 год и плановый период 2025 и 2026 годов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024946" w:rsidRDefault="00024946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71EE" w:rsidRDefault="002971E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в рублях</w:t>
      </w:r>
    </w:p>
    <w:p w:rsidR="00F04E87" w:rsidRDefault="00F04E87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4E87" w:rsidRPr="007F3CF4" w:rsidRDefault="007F3CF4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F3CF4">
        <w:rPr>
          <w:rFonts w:ascii="Times New Roman" w:hAnsi="Times New Roman" w:cs="Times New Roman"/>
          <w:sz w:val="20"/>
          <w:szCs w:val="20"/>
        </w:rPr>
        <w:t xml:space="preserve"> 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5"/>
        <w:gridCol w:w="1626"/>
        <w:gridCol w:w="1299"/>
        <w:gridCol w:w="1433"/>
        <w:gridCol w:w="1299"/>
        <w:gridCol w:w="1433"/>
        <w:gridCol w:w="1299"/>
        <w:gridCol w:w="1433"/>
      </w:tblGrid>
      <w:tr w:rsidR="00F04E87" w:rsidRPr="00F04E87" w:rsidTr="00F04E87">
        <w:trPr>
          <w:trHeight w:val="315"/>
        </w:trPr>
        <w:tc>
          <w:tcPr>
            <w:tcW w:w="177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0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0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F04E87" w:rsidRPr="00F04E87" w:rsidTr="00F04E87">
        <w:trPr>
          <w:trHeight w:val="1575"/>
        </w:trPr>
        <w:tc>
          <w:tcPr>
            <w:tcW w:w="17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привлечения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F04E87" w:rsidRPr="00F04E87" w:rsidTr="00F04E87">
        <w:trPr>
          <w:trHeight w:val="315"/>
        </w:trPr>
        <w:tc>
          <w:tcPr>
            <w:tcW w:w="177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Муниципальные внутренние заимствования,</w:t>
            </w: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том числе:</w:t>
            </w:r>
          </w:p>
        </w:tc>
        <w:tc>
          <w:tcPr>
            <w:tcW w:w="59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F04E87" w:rsidRPr="00F04E87" w:rsidTr="00F04E87">
        <w:trPr>
          <w:trHeight w:val="315"/>
        </w:trPr>
        <w:tc>
          <w:tcPr>
            <w:tcW w:w="17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04E87" w:rsidRPr="00F04E87" w:rsidTr="00F04E87">
        <w:trPr>
          <w:trHeight w:val="90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ценные бумаги Барлакского сельсовета</w:t>
            </w:r>
          </w:p>
        </w:tc>
        <w:tc>
          <w:tcPr>
            <w:tcW w:w="5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04E87" w:rsidRPr="00F04E87" w:rsidTr="00F04E87">
        <w:trPr>
          <w:trHeight w:val="117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E87" w:rsidRPr="00F04E87" w:rsidRDefault="00F04E87" w:rsidP="00F04E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04E87" w:rsidRPr="00F04E87" w:rsidTr="00F04E87">
        <w:trPr>
          <w:trHeight w:val="66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E87" w:rsidRPr="00F04E87" w:rsidRDefault="00F04E87" w:rsidP="00F04E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полученные от кредитных организаций</w:t>
            </w: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04E87" w:rsidRPr="00F04E87" w:rsidTr="00F04E87">
        <w:trPr>
          <w:trHeight w:val="435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E87" w:rsidRPr="00F04E87" w:rsidRDefault="00F04E87" w:rsidP="00F04E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E87" w:rsidRPr="00F04E87" w:rsidRDefault="00F04E87" w:rsidP="00F04E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4E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</w:tbl>
    <w:p w:rsidR="007F3CF4" w:rsidRDefault="007F3CF4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F3CF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7F3CF4" w:rsidTr="00995B85">
        <w:tc>
          <w:tcPr>
            <w:tcW w:w="4077" w:type="dxa"/>
          </w:tcPr>
          <w:p w:rsidR="00691F08" w:rsidRPr="007F3CF4" w:rsidRDefault="00691F08" w:rsidP="00995B85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691F08" w:rsidRPr="007F3CF4" w:rsidRDefault="00691F08" w:rsidP="00995B85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9</w:t>
            </w:r>
          </w:p>
          <w:p w:rsidR="00691F08" w:rsidRPr="007F3CF4" w:rsidRDefault="00510DD9" w:rsidP="00995B8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691F08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691F08" w:rsidRPr="007F3CF4" w:rsidRDefault="00691F08" w:rsidP="001F5D1C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ый период 2025 и 2026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691F08" w:rsidRPr="007F3CF4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1F08" w:rsidRPr="007F3CF4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1F08" w:rsidRDefault="00691F08" w:rsidP="00691F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691F08">
        <w:rPr>
          <w:rFonts w:ascii="Times New Roman" w:eastAsia="Calibri" w:hAnsi="Times New Roman" w:cs="Times New Roman"/>
          <w:b/>
          <w:bCs/>
        </w:rPr>
        <w:t xml:space="preserve">ПРОГРАММА МУНИЦИПАЛЬНЫХ ГАРАНТИЙ Барлакского сельсовета </w:t>
      </w: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691F08">
        <w:rPr>
          <w:rFonts w:ascii="Times New Roman" w:eastAsia="Calibri" w:hAnsi="Times New Roman" w:cs="Times New Roman"/>
          <w:b/>
          <w:bCs/>
        </w:rPr>
        <w:t>Мошковского района Новосибирской области</w:t>
      </w:r>
    </w:p>
    <w:p w:rsidR="00691F08" w:rsidRDefault="00691F08" w:rsidP="00691F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691F08">
        <w:rPr>
          <w:rFonts w:ascii="Times New Roman" w:eastAsia="Calibri" w:hAnsi="Times New Roman" w:cs="Times New Roman"/>
          <w:b/>
          <w:bCs/>
        </w:rPr>
        <w:t>В ВАЛЮТЕ РОССИЙСКОЙ ФЕДЕРАЦИИ НА 2024 ГОД</w:t>
      </w:r>
      <w:r>
        <w:rPr>
          <w:rFonts w:ascii="Times New Roman" w:eastAsia="Calibri" w:hAnsi="Times New Roman" w:cs="Times New Roman"/>
          <w:b/>
          <w:bCs/>
        </w:rPr>
        <w:t xml:space="preserve"> </w:t>
      </w:r>
      <w:r w:rsidRPr="00691F08">
        <w:rPr>
          <w:rFonts w:ascii="Times New Roman" w:eastAsia="Calibri" w:hAnsi="Times New Roman" w:cs="Times New Roman"/>
          <w:b/>
          <w:bCs/>
        </w:rPr>
        <w:t>И ПЛАНОВЫЙ ПЕРИОД</w:t>
      </w:r>
      <w:r>
        <w:rPr>
          <w:rFonts w:ascii="Times New Roman" w:eastAsia="Calibri" w:hAnsi="Times New Roman" w:cs="Times New Roman"/>
          <w:b/>
          <w:bCs/>
        </w:rPr>
        <w:t xml:space="preserve"> </w:t>
      </w: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691F08">
        <w:rPr>
          <w:rFonts w:ascii="Times New Roman" w:eastAsia="Calibri" w:hAnsi="Times New Roman" w:cs="Times New Roman"/>
          <w:b/>
          <w:bCs/>
        </w:rPr>
        <w:t>2025 И 2026 ГОДОВ</w:t>
      </w: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 w:rsidRPr="00691F08">
        <w:rPr>
          <w:rFonts w:ascii="Times New Roman" w:eastAsia="Calibri" w:hAnsi="Times New Roman" w:cs="Times New Roman"/>
        </w:rPr>
        <w:t xml:space="preserve">Раздел1. Перечень подлежащих предоставлению муниципальных гарантий муниципального образования </w:t>
      </w:r>
      <w:r w:rsidRPr="00691F08">
        <w:rPr>
          <w:rFonts w:ascii="Times New Roman" w:eastAsia="Calibri" w:hAnsi="Times New Roman" w:cs="Times New Roman"/>
          <w:bCs/>
        </w:rPr>
        <w:t>Барлакского сельсовета Мошковского района Новосибирской области</w:t>
      </w:r>
      <w:r w:rsidRPr="00691F08">
        <w:rPr>
          <w:rFonts w:ascii="Times New Roman" w:eastAsia="Calibri" w:hAnsi="Times New Roman" w:cs="Times New Roman"/>
        </w:rPr>
        <w:t xml:space="preserve"> </w:t>
      </w:r>
      <w:r w:rsidRPr="00691F08">
        <w:rPr>
          <w:rFonts w:ascii="Times New Roman" w:eastAsia="Calibri" w:hAnsi="Times New Roman" w:cs="Times New Roman"/>
          <w:i/>
        </w:rPr>
        <w:t xml:space="preserve"> </w:t>
      </w:r>
      <w:r w:rsidRPr="00691F08">
        <w:rPr>
          <w:rFonts w:ascii="Times New Roman" w:eastAsia="Calibri" w:hAnsi="Times New Roman" w:cs="Times New Roman"/>
        </w:rPr>
        <w:t>в  2024 году и в плановом периоде 2025- 2026 годов</w:t>
      </w: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8"/>
        <w:gridCol w:w="1590"/>
        <w:gridCol w:w="1345"/>
        <w:gridCol w:w="558"/>
        <w:gridCol w:w="558"/>
        <w:gridCol w:w="558"/>
        <w:gridCol w:w="1238"/>
        <w:gridCol w:w="1324"/>
        <w:gridCol w:w="1591"/>
        <w:gridCol w:w="865"/>
      </w:tblGrid>
      <w:tr w:rsidR="00691F08" w:rsidRPr="00691F08" w:rsidTr="00691F08">
        <w:trPr>
          <w:trHeight w:val="322"/>
        </w:trPr>
        <w:tc>
          <w:tcPr>
            <w:tcW w:w="1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N п/п</w:t>
            </w:r>
          </w:p>
        </w:tc>
        <w:tc>
          <w:tcPr>
            <w:tcW w:w="3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Направление (цель) гарантирования</w:t>
            </w:r>
          </w:p>
        </w:tc>
        <w:tc>
          <w:tcPr>
            <w:tcW w:w="7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Категория принципалов</w:t>
            </w:r>
          </w:p>
        </w:tc>
        <w:tc>
          <w:tcPr>
            <w:tcW w:w="73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объем гарантий, рублей</w:t>
            </w:r>
          </w:p>
        </w:tc>
        <w:tc>
          <w:tcPr>
            <w:tcW w:w="3012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Условия предоставления гарантий</w:t>
            </w:r>
          </w:p>
        </w:tc>
      </w:tr>
      <w:tr w:rsidR="00691F08" w:rsidRPr="00691F08" w:rsidTr="00691F08">
        <w:trPr>
          <w:trHeight w:val="273"/>
        </w:trPr>
        <w:tc>
          <w:tcPr>
            <w:tcW w:w="13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Наличие права регрессного требования</w:t>
            </w:r>
          </w:p>
        </w:tc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предоставления обеспечения исполнения обязательств принципала перед гарантом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Иные условия</w:t>
            </w:r>
          </w:p>
        </w:tc>
      </w:tr>
      <w:tr w:rsidR="00691F08" w:rsidRPr="00691F08" w:rsidTr="00691F08">
        <w:trPr>
          <w:trHeight w:val="591"/>
        </w:trPr>
        <w:tc>
          <w:tcPr>
            <w:tcW w:w="1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2024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2025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2026 год</w:t>
            </w:r>
          </w:p>
        </w:tc>
        <w:tc>
          <w:tcPr>
            <w:tcW w:w="6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691F08" w:rsidRPr="00691F08" w:rsidTr="00691F08">
        <w:trPr>
          <w:trHeight w:val="151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691F08" w:rsidRPr="00691F08" w:rsidTr="00691F08">
        <w:trPr>
          <w:trHeight w:val="228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91F08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08" w:rsidRPr="00691F08" w:rsidRDefault="00691F08" w:rsidP="00691F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691F08" w:rsidRPr="00691F08" w:rsidRDefault="00691F0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 w:rsidRPr="00691F08">
        <w:rPr>
          <w:rFonts w:ascii="Times New Roman" w:eastAsia="Times New Roman" w:hAnsi="Times New Roman" w:cs="Times New Roman"/>
          <w:lang w:eastAsia="ru-RU"/>
        </w:rPr>
        <w:t xml:space="preserve">Раздел 2. Общий объем бюджетных ассигнований, предусмотренных на исполнение муниципальных гарантий муниципального </w:t>
      </w:r>
      <w:r w:rsidRPr="00691F08">
        <w:rPr>
          <w:rFonts w:ascii="Times New Roman" w:eastAsia="Calibri" w:hAnsi="Times New Roman" w:cs="Times New Roman"/>
        </w:rPr>
        <w:t xml:space="preserve">образования  </w:t>
      </w:r>
      <w:r w:rsidRPr="00691F08">
        <w:rPr>
          <w:rFonts w:ascii="Times New Roman" w:eastAsia="Calibri" w:hAnsi="Times New Roman" w:cs="Times New Roman"/>
          <w:bCs/>
        </w:rPr>
        <w:t>Барлакского сельсовета Мошковского района Новосибирской области</w:t>
      </w:r>
      <w:r w:rsidRPr="00691F08">
        <w:rPr>
          <w:rFonts w:ascii="Times New Roman" w:eastAsia="Calibri" w:hAnsi="Times New Roman" w:cs="Times New Roman"/>
          <w:i/>
        </w:rPr>
        <w:t xml:space="preserve"> </w:t>
      </w:r>
      <w:r w:rsidRPr="00691F08">
        <w:rPr>
          <w:rFonts w:ascii="Times New Roman" w:eastAsia="Calibri" w:hAnsi="Times New Roman" w:cs="Times New Roman"/>
        </w:rPr>
        <w:t>по возможным гарантийным случаям в</w:t>
      </w:r>
      <w:r w:rsidRPr="00691F08">
        <w:rPr>
          <w:rFonts w:ascii="Times New Roman" w:eastAsia="Calibri" w:hAnsi="Times New Roman" w:cs="Times New Roman"/>
          <w:i/>
        </w:rPr>
        <w:t xml:space="preserve"> </w:t>
      </w:r>
      <w:r w:rsidRPr="00691F08">
        <w:rPr>
          <w:rFonts w:ascii="Times New Roman" w:eastAsia="Calibri" w:hAnsi="Times New Roman" w:cs="Times New Roman"/>
        </w:rPr>
        <w:t>2024 году и в плановом периоде 2025-2026 годов</w:t>
      </w:r>
    </w:p>
    <w:p w:rsidR="00691F08" w:rsidRPr="00691F08" w:rsidRDefault="00691F08" w:rsidP="00691F0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75"/>
        <w:gridCol w:w="1344"/>
        <w:gridCol w:w="1618"/>
        <w:gridCol w:w="2100"/>
      </w:tblGrid>
      <w:tr w:rsidR="00691F08" w:rsidRPr="00691F08" w:rsidTr="00691F08">
        <w:trPr>
          <w:trHeight w:val="360"/>
        </w:trPr>
        <w:tc>
          <w:tcPr>
            <w:tcW w:w="2503" w:type="pct"/>
            <w:vMerge w:val="restart"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2497" w:type="pct"/>
            <w:gridSpan w:val="3"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Объем, рублей</w:t>
            </w:r>
          </w:p>
        </w:tc>
      </w:tr>
      <w:tr w:rsidR="00691F08" w:rsidRPr="00691F08" w:rsidTr="00691F08">
        <w:trPr>
          <w:trHeight w:val="630"/>
        </w:trPr>
        <w:tc>
          <w:tcPr>
            <w:tcW w:w="2503" w:type="pct"/>
            <w:vMerge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3" w:type="pct"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798" w:type="pct"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036" w:type="pct"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691F08" w:rsidRPr="00691F08" w:rsidTr="00691F08">
        <w:trPr>
          <w:trHeight w:val="355"/>
        </w:trPr>
        <w:tc>
          <w:tcPr>
            <w:tcW w:w="2503" w:type="pct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3" w:type="pct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8" w:type="pct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36" w:type="pct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91F08" w:rsidRPr="00691F08" w:rsidTr="00691F08">
        <w:trPr>
          <w:trHeight w:val="240"/>
        </w:trPr>
        <w:tc>
          <w:tcPr>
            <w:tcW w:w="2503" w:type="pct"/>
          </w:tcPr>
          <w:p w:rsidR="00691F08" w:rsidRPr="00691F08" w:rsidRDefault="00691F08" w:rsidP="00691F08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счет источников финансирования дефицита бюджета Барлакского сельсовета Мошковского района</w:t>
            </w:r>
            <w:r w:rsidRPr="00691F08">
              <w:rPr>
                <w:rFonts w:ascii="Times New Roman" w:eastAsia="Calibri" w:hAnsi="Times New Roman" w:cs="Times New Roman"/>
              </w:rPr>
              <w:t xml:space="preserve"> </w:t>
            </w:r>
            <w:r w:rsidRPr="00691F08">
              <w:rPr>
                <w:rFonts w:ascii="Times New Roman" w:eastAsia="Calibri" w:hAnsi="Times New Roman" w:cs="Times New Roman"/>
                <w:i/>
              </w:rPr>
              <w:t>,</w:t>
            </w:r>
            <w:r w:rsidRPr="00691F08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63" w:type="pct"/>
            <w:vAlign w:val="center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98" w:type="pct"/>
            <w:vAlign w:val="center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6" w:type="pct"/>
            <w:vAlign w:val="center"/>
          </w:tcPr>
          <w:p w:rsidR="00691F08" w:rsidRPr="00691F08" w:rsidRDefault="00691F08" w:rsidP="00691F08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691F08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7F3CF4" w:rsidRDefault="00691F08" w:rsidP="00691F0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F3CF4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691F08" w:rsidRPr="007F3CF4" w:rsidRDefault="00691F08" w:rsidP="00691F0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F3CF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7F3CF4" w:rsidTr="00995B85">
        <w:tc>
          <w:tcPr>
            <w:tcW w:w="4077" w:type="dxa"/>
          </w:tcPr>
          <w:p w:rsidR="00691F08" w:rsidRPr="007F3CF4" w:rsidRDefault="00691F08" w:rsidP="00995B85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691F08" w:rsidRPr="007F3CF4" w:rsidRDefault="00691F08" w:rsidP="00995B85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10</w:t>
            </w:r>
          </w:p>
          <w:p w:rsidR="00691F08" w:rsidRPr="007F3CF4" w:rsidRDefault="00510DD9" w:rsidP="00995B8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тридцатой</w:t>
            </w:r>
            <w:r w:rsidR="00691F08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995B85" w:rsidRDefault="00691F08" w:rsidP="00995B85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ый период 2025 и 2026 годы" </w:t>
            </w:r>
            <w:r w:rsidRPr="001F5D1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 №</w:t>
            </w:r>
            <w:r w:rsidR="001F5D1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  <w:p w:rsidR="00691F08" w:rsidRPr="007F3CF4" w:rsidRDefault="00691F08" w:rsidP="00995B85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691F08" w:rsidRDefault="00691F08" w:rsidP="00691F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1F08">
        <w:rPr>
          <w:rFonts w:ascii="Times New Roman" w:hAnsi="Times New Roman" w:cs="Times New Roman"/>
          <w:b/>
          <w:sz w:val="24"/>
          <w:szCs w:val="24"/>
        </w:rPr>
        <w:t>Перечень муниципальных  программ Барлакского сельсовета Мошковского района , предусмотренных к финансированию в 2024 году и плановом периоде 2025 и  2026 годов</w:t>
      </w:r>
    </w:p>
    <w:p w:rsidR="00691F08" w:rsidRDefault="00691F08" w:rsidP="00691F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01"/>
        <w:gridCol w:w="2944"/>
        <w:gridCol w:w="1833"/>
        <w:gridCol w:w="2179"/>
        <w:gridCol w:w="2380"/>
      </w:tblGrid>
      <w:tr w:rsidR="00691F08" w:rsidRPr="00691F08" w:rsidTr="00691F08">
        <w:trPr>
          <w:trHeight w:val="375"/>
        </w:trPr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14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09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11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2026  год</w:t>
            </w:r>
          </w:p>
        </w:tc>
      </w:tr>
      <w:tr w:rsidR="00691F08" w:rsidRPr="00691F08" w:rsidTr="00691F08">
        <w:trPr>
          <w:trHeight w:val="360"/>
        </w:trPr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96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91F08" w:rsidRPr="00691F08" w:rsidTr="00691F08">
        <w:trPr>
          <w:trHeight w:val="300"/>
        </w:trPr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691F08" w:rsidRPr="00691F08" w:rsidTr="00691F08">
        <w:trPr>
          <w:trHeight w:val="2835"/>
        </w:trPr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2022-2024 годы</w:t>
            </w:r>
          </w:p>
        </w:tc>
        <w:tc>
          <w:tcPr>
            <w:tcW w:w="9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691F08" w:rsidRPr="00691F08" w:rsidTr="00691F08">
        <w:trPr>
          <w:trHeight w:val="825"/>
        </w:trPr>
        <w:tc>
          <w:tcPr>
            <w:tcW w:w="3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91F0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F08" w:rsidRPr="00691F08" w:rsidRDefault="00691F08" w:rsidP="00691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1F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</w:tbl>
    <w:p w:rsidR="00691F08" w:rsidRPr="00691F08" w:rsidRDefault="00691F08" w:rsidP="00691F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91F08" w:rsidRPr="00691F08" w:rsidSect="00FB080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46F412A"/>
    <w:multiLevelType w:val="hybridMultilevel"/>
    <w:tmpl w:val="D08E9058"/>
    <w:lvl w:ilvl="0" w:tplc="47F4D396">
      <w:start w:val="1"/>
      <w:numFmt w:val="decimal"/>
      <w:lvlText w:val="%1."/>
      <w:lvlJc w:val="left"/>
      <w:pPr>
        <w:ind w:left="2291" w:hanging="14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3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7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8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0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3"/>
  </w:num>
  <w:num w:numId="2">
    <w:abstractNumId w:val="0"/>
  </w:num>
  <w:num w:numId="3">
    <w:abstractNumId w:val="11"/>
  </w:num>
  <w:num w:numId="4">
    <w:abstractNumId w:val="8"/>
  </w:num>
  <w:num w:numId="5">
    <w:abstractNumId w:val="9"/>
  </w:num>
  <w:num w:numId="6">
    <w:abstractNumId w:val="6"/>
  </w:num>
  <w:num w:numId="7">
    <w:abstractNumId w:val="7"/>
  </w:num>
  <w:num w:numId="8">
    <w:abstractNumId w:val="2"/>
  </w:num>
  <w:num w:numId="9">
    <w:abstractNumId w:val="10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5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75B3"/>
    <w:rsid w:val="00024946"/>
    <w:rsid w:val="00030E5A"/>
    <w:rsid w:val="00074822"/>
    <w:rsid w:val="00092409"/>
    <w:rsid w:val="0009267F"/>
    <w:rsid w:val="00094A14"/>
    <w:rsid w:val="000A135E"/>
    <w:rsid w:val="000A75E0"/>
    <w:rsid w:val="000C0372"/>
    <w:rsid w:val="000D6DD8"/>
    <w:rsid w:val="000E143B"/>
    <w:rsid w:val="001307E8"/>
    <w:rsid w:val="00151535"/>
    <w:rsid w:val="001E15DF"/>
    <w:rsid w:val="001F5D1C"/>
    <w:rsid w:val="0022323C"/>
    <w:rsid w:val="00242FFA"/>
    <w:rsid w:val="00262259"/>
    <w:rsid w:val="002634CD"/>
    <w:rsid w:val="002774B8"/>
    <w:rsid w:val="002971EE"/>
    <w:rsid w:val="002E418C"/>
    <w:rsid w:val="002E7C54"/>
    <w:rsid w:val="002F17F2"/>
    <w:rsid w:val="002F7618"/>
    <w:rsid w:val="003033B7"/>
    <w:rsid w:val="00315932"/>
    <w:rsid w:val="00317964"/>
    <w:rsid w:val="00373E67"/>
    <w:rsid w:val="003A5657"/>
    <w:rsid w:val="003B70D6"/>
    <w:rsid w:val="003F6D34"/>
    <w:rsid w:val="00411CA1"/>
    <w:rsid w:val="0042711F"/>
    <w:rsid w:val="00441CF3"/>
    <w:rsid w:val="00491924"/>
    <w:rsid w:val="004B1954"/>
    <w:rsid w:val="004D1FE2"/>
    <w:rsid w:val="004E3F73"/>
    <w:rsid w:val="0050235D"/>
    <w:rsid w:val="0050492F"/>
    <w:rsid w:val="00510DD9"/>
    <w:rsid w:val="00514C53"/>
    <w:rsid w:val="00542EB5"/>
    <w:rsid w:val="00570AB6"/>
    <w:rsid w:val="00580ED5"/>
    <w:rsid w:val="00594AD7"/>
    <w:rsid w:val="005A14D4"/>
    <w:rsid w:val="005E6EEE"/>
    <w:rsid w:val="005F287E"/>
    <w:rsid w:val="005F4630"/>
    <w:rsid w:val="00615FB7"/>
    <w:rsid w:val="006476F1"/>
    <w:rsid w:val="0065114C"/>
    <w:rsid w:val="0065181B"/>
    <w:rsid w:val="00655463"/>
    <w:rsid w:val="0065597A"/>
    <w:rsid w:val="00675C11"/>
    <w:rsid w:val="00691F08"/>
    <w:rsid w:val="0069267A"/>
    <w:rsid w:val="006E6A88"/>
    <w:rsid w:val="007010E7"/>
    <w:rsid w:val="00701B93"/>
    <w:rsid w:val="00741F69"/>
    <w:rsid w:val="007704E0"/>
    <w:rsid w:val="007C4C5C"/>
    <w:rsid w:val="007C6472"/>
    <w:rsid w:val="007F3CF4"/>
    <w:rsid w:val="00811325"/>
    <w:rsid w:val="00831678"/>
    <w:rsid w:val="008319A2"/>
    <w:rsid w:val="0083626D"/>
    <w:rsid w:val="0084068B"/>
    <w:rsid w:val="00887ADA"/>
    <w:rsid w:val="008B3A1C"/>
    <w:rsid w:val="00912E16"/>
    <w:rsid w:val="00921000"/>
    <w:rsid w:val="00942959"/>
    <w:rsid w:val="0096415A"/>
    <w:rsid w:val="0096433B"/>
    <w:rsid w:val="00995B85"/>
    <w:rsid w:val="009A5F16"/>
    <w:rsid w:val="009A6A53"/>
    <w:rsid w:val="009B37CA"/>
    <w:rsid w:val="009F2EB5"/>
    <w:rsid w:val="00A10AEA"/>
    <w:rsid w:val="00A12DFC"/>
    <w:rsid w:val="00A21C62"/>
    <w:rsid w:val="00A8234F"/>
    <w:rsid w:val="00A951F6"/>
    <w:rsid w:val="00AA07E6"/>
    <w:rsid w:val="00AA4EA1"/>
    <w:rsid w:val="00AA70E4"/>
    <w:rsid w:val="00AA7F7C"/>
    <w:rsid w:val="00AB15BE"/>
    <w:rsid w:val="00AB2B09"/>
    <w:rsid w:val="00AD3D2D"/>
    <w:rsid w:val="00AE41A3"/>
    <w:rsid w:val="00AF4BFA"/>
    <w:rsid w:val="00B0434A"/>
    <w:rsid w:val="00B11788"/>
    <w:rsid w:val="00B612FC"/>
    <w:rsid w:val="00B65FF2"/>
    <w:rsid w:val="00B8515E"/>
    <w:rsid w:val="00BA37D8"/>
    <w:rsid w:val="00BE31C9"/>
    <w:rsid w:val="00BE430D"/>
    <w:rsid w:val="00C27B86"/>
    <w:rsid w:val="00C53980"/>
    <w:rsid w:val="00C54069"/>
    <w:rsid w:val="00C54E57"/>
    <w:rsid w:val="00C630CA"/>
    <w:rsid w:val="00C65573"/>
    <w:rsid w:val="00C73D6A"/>
    <w:rsid w:val="00C77BB6"/>
    <w:rsid w:val="00CF6294"/>
    <w:rsid w:val="00CF7243"/>
    <w:rsid w:val="00D220E2"/>
    <w:rsid w:val="00D3586B"/>
    <w:rsid w:val="00D36AA0"/>
    <w:rsid w:val="00D37A4E"/>
    <w:rsid w:val="00D536B1"/>
    <w:rsid w:val="00DB0B49"/>
    <w:rsid w:val="00DB7707"/>
    <w:rsid w:val="00DD5DBE"/>
    <w:rsid w:val="00DE7761"/>
    <w:rsid w:val="00DF5CF1"/>
    <w:rsid w:val="00DF7BC1"/>
    <w:rsid w:val="00E15C46"/>
    <w:rsid w:val="00E36613"/>
    <w:rsid w:val="00E40CCF"/>
    <w:rsid w:val="00E4410E"/>
    <w:rsid w:val="00E828B7"/>
    <w:rsid w:val="00EB3886"/>
    <w:rsid w:val="00EC39BE"/>
    <w:rsid w:val="00ED0D98"/>
    <w:rsid w:val="00ED5D6D"/>
    <w:rsid w:val="00EE371F"/>
    <w:rsid w:val="00EF65D7"/>
    <w:rsid w:val="00F04E87"/>
    <w:rsid w:val="00F0694B"/>
    <w:rsid w:val="00F23B80"/>
    <w:rsid w:val="00F71B5A"/>
    <w:rsid w:val="00F86048"/>
    <w:rsid w:val="00FB080D"/>
    <w:rsid w:val="00FB112E"/>
    <w:rsid w:val="00FB4883"/>
    <w:rsid w:val="00FB50A3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A1A4BACCF115888C56AB1F1920D97A3310C28773375903B3FB7233486E47F512E269A2D1FDA769DB229FE8RDg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2BDC3C8B0B7ECFD6D4A862096E93E0314674E082F8A32A404A69044E0DAF33B1ED02084B13A77iA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09874-D28E-44F3-B11B-A4B2C889E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1</Pages>
  <Words>8632</Words>
  <Characters>49205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60</cp:revision>
  <cp:lastPrinted>2023-12-18T04:07:00Z</cp:lastPrinted>
  <dcterms:created xsi:type="dcterms:W3CDTF">2022-11-16T08:36:00Z</dcterms:created>
  <dcterms:modified xsi:type="dcterms:W3CDTF">2023-12-25T06:03:00Z</dcterms:modified>
</cp:coreProperties>
</file>