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AB5" w:rsidRDefault="002E2AB5" w:rsidP="002E2AB5">
      <w:pPr>
        <w:ind w:right="43"/>
        <w:rPr>
          <w:b/>
          <w:sz w:val="18"/>
          <w:szCs w:val="18"/>
        </w:rPr>
      </w:pPr>
    </w:p>
    <w:tbl>
      <w:tblPr>
        <w:tblW w:w="11341" w:type="dxa"/>
        <w:tblInd w:w="-709" w:type="dxa"/>
        <w:tblLook w:val="04A0" w:firstRow="1" w:lastRow="0" w:firstColumn="1" w:lastColumn="0" w:noHBand="0" w:noVBand="1"/>
      </w:tblPr>
      <w:tblGrid>
        <w:gridCol w:w="3193"/>
        <w:gridCol w:w="5454"/>
        <w:gridCol w:w="2694"/>
      </w:tblGrid>
      <w:tr w:rsidR="002E2AB5" w:rsidTr="002E2AB5">
        <w:trPr>
          <w:trHeight w:val="1418"/>
        </w:trPr>
        <w:tc>
          <w:tcPr>
            <w:tcW w:w="3193" w:type="dxa"/>
            <w:vAlign w:val="bottom"/>
            <w:hideMark/>
          </w:tcPr>
          <w:p w:rsidR="002E2AB5" w:rsidRDefault="002E2AB5">
            <w:pPr>
              <w:spacing w:line="276" w:lineRule="auto"/>
              <w:ind w:left="738" w:hanging="738"/>
              <w:rPr>
                <w:b/>
                <w:noProof/>
                <w:sz w:val="18"/>
                <w:szCs w:val="18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4D40E18" wp14:editId="462D72AE">
                      <wp:simplePos x="0" y="0"/>
                      <wp:positionH relativeFrom="column">
                        <wp:posOffset>918210</wp:posOffset>
                      </wp:positionH>
                      <wp:positionV relativeFrom="paragraph">
                        <wp:posOffset>-80645</wp:posOffset>
                      </wp:positionV>
                      <wp:extent cx="5260975" cy="1105535"/>
                      <wp:effectExtent l="19050" t="19050" r="34925" b="56515"/>
                      <wp:wrapNone/>
                      <wp:docPr id="3" name="Лента лицом вверх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60975" cy="1104900"/>
                              </a:xfrm>
                              <a:prstGeom prst="ribbon2">
                                <a:avLst>
                                  <a:gd name="adj1" fmla="val 12500"/>
                                  <a:gd name="adj2" fmla="val 69861"/>
                                </a:avLst>
                              </a:prstGeom>
                              <a:solidFill>
                                <a:srgbClr val="9BBB5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FB17D2" w:rsidRDefault="00FB17D2" w:rsidP="002E2AB5">
                                  <w:pPr>
                                    <w:jc w:val="center"/>
                                    <w:rPr>
                                      <w:rFonts w:ascii="Monotype Corsiva" w:hAnsi="Monotype Corsiva" w:cs="Arial"/>
                                      <w:b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="Monotype Corsiva" w:hAnsi="Monotype Corsiva" w:cs="Arial"/>
                                      <w:b/>
                                      <w:sz w:val="72"/>
                                      <w:szCs w:val="72"/>
                                    </w:rPr>
                                    <w:t>ВЕСТИ</w:t>
                                  </w:r>
                                </w:p>
                                <w:p w:rsidR="00FB17D2" w:rsidRDefault="00FB17D2" w:rsidP="002E2AB5">
                                  <w:pPr>
                                    <w:jc w:val="center"/>
                                    <w:rPr>
                                      <w:rFonts w:ascii="Monotype Corsiva" w:hAnsi="Monotype Corsiva" w:cs="Arial"/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Monotype Corsiva" w:hAnsi="Monotype Corsiva" w:cs="Arial"/>
                                      <w:b/>
                                      <w:sz w:val="52"/>
                                      <w:szCs w:val="52"/>
                                    </w:rPr>
                                    <w:t>Барлакского сельсовета</w:t>
                                  </w:r>
                                </w:p>
                                <w:p w:rsidR="00FB17D2" w:rsidRDefault="00FB17D2" w:rsidP="002E2AB5">
                                  <w:pPr>
                                    <w:rPr>
                                      <w:rFonts w:ascii="Monotype Corsiva" w:hAnsi="Monotype Corsiva" w:cs="Arial"/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      <v:formulas>
                        <v:f eqn="val #0"/>
                        <v:f eqn="sum @0 675 0"/>
                        <v:f eqn="sum @1 675 0"/>
                        <v:f eqn="sum @2 675 0"/>
                        <v:f eqn="sum @3 675 0"/>
                        <v:f eqn="sum width 0 @4"/>
                        <v:f eqn="sum width 0 @3"/>
                        <v:f eqn="sum width 0 @2"/>
                        <v:f eqn="sum width 0 @1"/>
                        <v:f eqn="sum width 0 @0"/>
                        <v:f eqn="val #1"/>
                        <v:f eqn="prod @10 1 4"/>
                        <v:f eqn="prod @10 1 2"/>
                        <v:f eqn="prod @10 3 4"/>
                        <v:f eqn="prod height 3 4"/>
                        <v:f eqn="prod height 1 2"/>
                        <v:f eqn="prod height 1 4"/>
                        <v:f eqn="prod height 3 2"/>
                        <v:f eqn="prod height 2 3"/>
                        <v:f eqn="sum @11 @14 0"/>
                        <v:f eqn="sum @12 @15 0"/>
                        <v:f eqn="sum @13 @16 0"/>
                        <v:f eqn="sum @17 0 @20"/>
                        <v:f eqn="sum height 0 @10"/>
                        <v:f eqn="sum height 0 @19"/>
                        <v:f eqn="prod width 1 2"/>
                        <v:f eqn="sum width 0 2700"/>
                        <v:f eqn="sum @25 0 2700"/>
                        <v:f eqn="val width"/>
                        <v:f eqn="val height"/>
                      </v:formulas>
                      <v:path o:extrusionok="f" o:connecttype="custom" o:connectlocs="@25,0;2700,@22;@25,@10;@26,@22" o:connectangles="270,180,90,0" textboxrect="@0,0,@9,@10"/>
                      <v:handles>
                        <v:h position="#0,topLeft" xrange="2700,8100"/>
                        <v:h position="center,#1" yrange="14400,21600"/>
                      </v:handles>
                      <o:complex v:ext="view"/>
                    </v:shapetype>
                    <v:shape id="Лента лицом вверх 3" o:spid="_x0000_s1026" type="#_x0000_t54" style="position:absolute;left:0;text-align:left;margin-left:72.3pt;margin-top:-6.35pt;width:414.25pt;height:8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" adj="3255" fillcolor="#9bbb59" strokeweight="3pt">
                      <v:shadow on="t" color="#4e6128" opacity=".5" offset="1pt"/>
                      <v:textbox>
                        <w:txbxContent>
                          <w:p w:rsidR="00634840" w:rsidRDefault="00634840" w:rsidP="002E2AB5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Monotype Corsiva" w:hAnsi="Monotype Corsiva" w:cs="Arial"/>
                                <w:b/>
                                <w:sz w:val="72"/>
                                <w:szCs w:val="72"/>
                              </w:rPr>
                              <w:t>ВЕСТИ</w:t>
                            </w:r>
                          </w:p>
                          <w:p w:rsidR="00634840" w:rsidRDefault="00634840" w:rsidP="002E2AB5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Monotype Corsiva" w:hAnsi="Monotype Corsiva" w:cs="Arial"/>
                                <w:b/>
                                <w:sz w:val="52"/>
                                <w:szCs w:val="52"/>
                              </w:rPr>
                              <w:t>Барлакского сельсовета</w:t>
                            </w:r>
                          </w:p>
                          <w:p w:rsidR="00634840" w:rsidRDefault="00634840" w:rsidP="002E2AB5">
                            <w:pPr>
                              <w:rPr>
                                <w:rFonts w:ascii="Monotype Corsiva" w:hAnsi="Monotype Corsiva" w:cs="Arial"/>
                                <w:b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z w:val="18"/>
                <w:szCs w:val="18"/>
              </w:rPr>
              <w:drawing>
                <wp:inline distT="0" distB="0" distL="0" distR="0" wp14:anchorId="589558E2" wp14:editId="747FCC30">
                  <wp:extent cx="1076325" cy="10477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4" w:type="dxa"/>
            <w:vAlign w:val="bottom"/>
          </w:tcPr>
          <w:p w:rsidR="002E2AB5" w:rsidRDefault="002E2AB5">
            <w:pPr>
              <w:spacing w:line="276" w:lineRule="auto"/>
              <w:rPr>
                <w:b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2694" w:type="dxa"/>
            <w:vAlign w:val="bottom"/>
          </w:tcPr>
          <w:p w:rsidR="002E2AB5" w:rsidRDefault="002E2AB5">
            <w:pPr>
              <w:spacing w:line="276" w:lineRule="auto"/>
              <w:jc w:val="right"/>
              <w:rPr>
                <w:rFonts w:ascii="Monotype Corsiva" w:hAnsi="Monotype Corsiva" w:cs="Arial"/>
                <w:b/>
                <w:sz w:val="32"/>
                <w:szCs w:val="32"/>
                <w:lang w:eastAsia="en-US"/>
              </w:rPr>
            </w:pPr>
          </w:p>
          <w:p w:rsidR="002E2AB5" w:rsidRDefault="00A800CD">
            <w:pPr>
              <w:spacing w:line="276" w:lineRule="auto"/>
              <w:jc w:val="right"/>
              <w:rPr>
                <w:rFonts w:ascii="Monotype Corsiva" w:hAnsi="Monotype Corsiva" w:cs="Arial"/>
                <w:b/>
                <w:sz w:val="30"/>
                <w:szCs w:val="30"/>
                <w:lang w:eastAsia="en-US"/>
              </w:rPr>
            </w:pPr>
            <w:r>
              <w:rPr>
                <w:rFonts w:ascii="Monotype Corsiva" w:hAnsi="Monotype Corsiva" w:cs="Arial"/>
                <w:b/>
                <w:sz w:val="30"/>
                <w:szCs w:val="30"/>
                <w:lang w:eastAsia="en-US"/>
              </w:rPr>
              <w:t>ВЫПУСК № 7</w:t>
            </w:r>
          </w:p>
          <w:p w:rsidR="002E2AB5" w:rsidRDefault="00A800CD">
            <w:pPr>
              <w:spacing w:line="276" w:lineRule="auto"/>
              <w:jc w:val="right"/>
              <w:rPr>
                <w:rFonts w:ascii="Monotype Corsiva" w:hAnsi="Monotype Corsiva" w:cs="Arial"/>
                <w:b/>
                <w:sz w:val="30"/>
                <w:szCs w:val="30"/>
                <w:highlight w:val="yellow"/>
                <w:lang w:eastAsia="en-US"/>
              </w:rPr>
            </w:pPr>
            <w:r>
              <w:rPr>
                <w:rFonts w:ascii="Monotype Corsiva" w:hAnsi="Monotype Corsiva" w:cs="Arial"/>
                <w:b/>
                <w:sz w:val="32"/>
                <w:szCs w:val="32"/>
                <w:lang w:eastAsia="en-US"/>
              </w:rPr>
              <w:t>02 апреля</w:t>
            </w:r>
            <w:r w:rsidR="002E2AB5">
              <w:rPr>
                <w:rFonts w:ascii="Monotype Corsiva" w:hAnsi="Monotype Corsiva" w:cs="Arial"/>
                <w:b/>
                <w:sz w:val="32"/>
                <w:szCs w:val="32"/>
                <w:lang w:eastAsia="en-US"/>
              </w:rPr>
              <w:t xml:space="preserve"> 2021 г.</w:t>
            </w:r>
          </w:p>
          <w:p w:rsidR="002E2AB5" w:rsidRDefault="00A800CD">
            <w:pPr>
              <w:spacing w:line="276" w:lineRule="auto"/>
              <w:jc w:val="right"/>
              <w:rPr>
                <w:rFonts w:ascii="Monotype Corsiva" w:hAnsi="Monotype Corsiva" w:cs="Arial"/>
                <w:b/>
                <w:sz w:val="32"/>
                <w:szCs w:val="32"/>
                <w:lang w:eastAsia="en-US"/>
              </w:rPr>
            </w:pPr>
            <w:r>
              <w:rPr>
                <w:rFonts w:ascii="Monotype Corsiva" w:hAnsi="Monotype Corsiva" w:cs="Arial"/>
                <w:b/>
                <w:sz w:val="32"/>
                <w:szCs w:val="32"/>
                <w:lang w:eastAsia="en-US"/>
              </w:rPr>
              <w:t xml:space="preserve">Пятница </w:t>
            </w:r>
            <w:bookmarkStart w:id="0" w:name="_GoBack"/>
            <w:bookmarkEnd w:id="0"/>
          </w:p>
          <w:p w:rsidR="002E2AB5" w:rsidRDefault="002E2AB5">
            <w:pPr>
              <w:spacing w:line="276" w:lineRule="auto"/>
              <w:jc w:val="right"/>
              <w:rPr>
                <w:b/>
                <w:noProof/>
                <w:sz w:val="18"/>
                <w:szCs w:val="18"/>
                <w:lang w:eastAsia="en-US"/>
              </w:rPr>
            </w:pPr>
          </w:p>
        </w:tc>
      </w:tr>
    </w:tbl>
    <w:p w:rsidR="002E2AB5" w:rsidRDefault="002E2AB5" w:rsidP="002E2AB5">
      <w:pPr>
        <w:ind w:right="43"/>
        <w:rPr>
          <w:b/>
          <w:sz w:val="18"/>
          <w:szCs w:val="18"/>
        </w:rPr>
      </w:pPr>
    </w:p>
    <w:p w:rsidR="002E2AB5" w:rsidRDefault="002E2AB5" w:rsidP="002E2AB5">
      <w:pPr>
        <w:pBdr>
          <w:top w:val="double" w:sz="4" w:space="1" w:color="auto"/>
          <w:left w:val="double" w:sz="4" w:space="3" w:color="auto"/>
          <w:bottom w:val="double" w:sz="4" w:space="0" w:color="auto"/>
          <w:right w:val="double" w:sz="4" w:space="0" w:color="auto"/>
        </w:pBdr>
        <w:jc w:val="center"/>
        <w:rPr>
          <w:rFonts w:ascii="Monotype Corsiva" w:hAnsi="Monotype Corsiva" w:cs="Arial"/>
          <w:b/>
          <w:sz w:val="32"/>
          <w:szCs w:val="32"/>
        </w:rPr>
      </w:pPr>
      <w:r>
        <w:rPr>
          <w:rFonts w:ascii="Monotype Corsiva" w:hAnsi="Monotype Corsiva" w:cs="Arial"/>
          <w:sz w:val="20"/>
          <w:szCs w:val="20"/>
        </w:rPr>
        <w:t>ПЕРИОДИЧЕСКОЕ ПЕЧАТНОЕ ИЗДАНИЕ  ОРГАНА МЕСТНОГО САМОУПРАВЛЕНИЯ БАРЛАКСКОГО СЕЛЬСОВЕТА МОШКОВСКОГО РАЙОНА НОВОСИБИРСКОЙ ОБЛАСТИ</w:t>
      </w:r>
    </w:p>
    <w:p w:rsidR="002E2AB5" w:rsidRDefault="002E2AB5" w:rsidP="002E2AB5">
      <w:pPr>
        <w:pBdr>
          <w:top w:val="double" w:sz="4" w:space="1" w:color="auto"/>
          <w:left w:val="double" w:sz="4" w:space="3" w:color="auto"/>
          <w:bottom w:val="double" w:sz="4" w:space="0" w:color="auto"/>
          <w:right w:val="double" w:sz="4" w:space="0" w:color="auto"/>
        </w:pBdr>
        <w:jc w:val="center"/>
        <w:rPr>
          <w:rFonts w:ascii="Monotype Corsiva" w:hAnsi="Monotype Corsiva" w:cs="Arial"/>
          <w:b/>
          <w:sz w:val="24"/>
          <w:szCs w:val="24"/>
        </w:rPr>
      </w:pPr>
      <w:r>
        <w:rPr>
          <w:rFonts w:ascii="Monotype Corsiva" w:hAnsi="Monotype Corsiva" w:cs="Arial"/>
          <w:b/>
          <w:sz w:val="24"/>
          <w:szCs w:val="24"/>
        </w:rPr>
        <w:t>ОСНОВАНО 19.11.2009 ГОДА</w:t>
      </w:r>
    </w:p>
    <w:p w:rsidR="002E2AB5" w:rsidRPr="007E1A51" w:rsidRDefault="002E2AB5" w:rsidP="002E2AB5">
      <w:pPr>
        <w:ind w:right="43"/>
        <w:rPr>
          <w:b/>
          <w:sz w:val="16"/>
          <w:szCs w:val="16"/>
        </w:rPr>
      </w:pPr>
    </w:p>
    <w:p w:rsidR="007E1A51" w:rsidRDefault="007E1A51" w:rsidP="007E1A51">
      <w:pPr>
        <w:suppressAutoHyphens/>
        <w:jc w:val="center"/>
        <w:rPr>
          <w:b/>
          <w:sz w:val="16"/>
          <w:szCs w:val="16"/>
          <w:lang w:eastAsia="ar-SA"/>
        </w:rPr>
        <w:sectPr w:rsidR="007E1A51" w:rsidSect="00511D4F">
          <w:headerReference w:type="even" r:id="rId10"/>
          <w:headerReference w:type="default" r:id="rId11"/>
          <w:type w:val="continuous"/>
          <w:pgSz w:w="11906" w:h="16838"/>
          <w:pgMar w:top="284" w:right="566" w:bottom="851" w:left="567" w:header="709" w:footer="709" w:gutter="0"/>
          <w:cols w:space="708"/>
          <w:titlePg/>
          <w:docGrid w:linePitch="360"/>
        </w:sectPr>
      </w:pPr>
    </w:p>
    <w:p w:rsidR="007E1A51" w:rsidRPr="007E1A51" w:rsidRDefault="007E1A51" w:rsidP="007E1A51">
      <w:pPr>
        <w:suppressAutoHyphens/>
        <w:jc w:val="center"/>
        <w:rPr>
          <w:b/>
          <w:sz w:val="16"/>
          <w:szCs w:val="16"/>
          <w:lang w:eastAsia="ar-SA"/>
        </w:rPr>
      </w:pPr>
      <w:r w:rsidRPr="007E1A51">
        <w:rPr>
          <w:b/>
          <w:sz w:val="16"/>
          <w:szCs w:val="16"/>
          <w:lang w:eastAsia="ar-SA"/>
        </w:rPr>
        <w:lastRenderedPageBreak/>
        <w:t>СОВЕТ ДЕПУТАТОВ БАРЛАКСКОГО СЕЛЬСОВЕТА</w:t>
      </w:r>
    </w:p>
    <w:p w:rsidR="007E1A51" w:rsidRPr="007E1A51" w:rsidRDefault="007E1A51" w:rsidP="007E1A51">
      <w:pPr>
        <w:suppressAutoHyphens/>
        <w:jc w:val="center"/>
        <w:rPr>
          <w:b/>
          <w:sz w:val="16"/>
          <w:szCs w:val="16"/>
          <w:lang w:eastAsia="ar-SA"/>
        </w:rPr>
      </w:pPr>
      <w:r w:rsidRPr="007E1A51">
        <w:rPr>
          <w:b/>
          <w:sz w:val="16"/>
          <w:szCs w:val="16"/>
          <w:lang w:eastAsia="ar-SA"/>
        </w:rPr>
        <w:t>МОШКОВСКОГО РАЙОНА НОВОСИБИРСКОЙ ОБЛАСТИ</w:t>
      </w:r>
    </w:p>
    <w:p w:rsidR="007E1A51" w:rsidRPr="007E1A51" w:rsidRDefault="007E1A51" w:rsidP="007E1A51">
      <w:pPr>
        <w:suppressAutoHyphens/>
        <w:jc w:val="center"/>
        <w:rPr>
          <w:b/>
          <w:sz w:val="16"/>
          <w:szCs w:val="16"/>
          <w:lang w:eastAsia="ar-SA"/>
        </w:rPr>
      </w:pPr>
      <w:r w:rsidRPr="007E1A51">
        <w:rPr>
          <w:b/>
          <w:sz w:val="16"/>
          <w:szCs w:val="16"/>
          <w:lang w:eastAsia="ar-SA"/>
        </w:rPr>
        <w:t xml:space="preserve">ШЕСТОГО </w:t>
      </w:r>
      <w:r>
        <w:rPr>
          <w:b/>
          <w:sz w:val="16"/>
          <w:szCs w:val="16"/>
          <w:lang w:eastAsia="ar-SA"/>
        </w:rPr>
        <w:t>СОЗЫВА</w:t>
      </w:r>
    </w:p>
    <w:p w:rsidR="007E1A51" w:rsidRPr="007E1A51" w:rsidRDefault="007E1A51" w:rsidP="007E1A51">
      <w:pPr>
        <w:suppressAutoHyphens/>
        <w:jc w:val="center"/>
        <w:rPr>
          <w:b/>
          <w:sz w:val="16"/>
          <w:szCs w:val="16"/>
          <w:lang w:eastAsia="ar-SA"/>
        </w:rPr>
      </w:pPr>
      <w:r w:rsidRPr="007E1A51">
        <w:rPr>
          <w:b/>
          <w:sz w:val="16"/>
          <w:szCs w:val="16"/>
          <w:lang w:eastAsia="ar-SA"/>
        </w:rPr>
        <w:t xml:space="preserve">РЕШЕНИЕ                                                                                                                         </w:t>
      </w:r>
    </w:p>
    <w:p w:rsidR="007E1A51" w:rsidRPr="007E1A51" w:rsidRDefault="007E1A51" w:rsidP="007E1A51">
      <w:pPr>
        <w:suppressAutoHyphens/>
        <w:jc w:val="center"/>
        <w:rPr>
          <w:sz w:val="16"/>
          <w:szCs w:val="16"/>
          <w:lang w:eastAsia="ar-SA"/>
        </w:rPr>
      </w:pPr>
      <w:r w:rsidRPr="007E1A51">
        <w:rPr>
          <w:sz w:val="16"/>
          <w:szCs w:val="16"/>
          <w:lang w:eastAsia="ar-SA"/>
        </w:rPr>
        <w:t>шестой сессии</w:t>
      </w:r>
    </w:p>
    <w:p w:rsidR="007E1A51" w:rsidRPr="007E1A51" w:rsidRDefault="007E1A51" w:rsidP="007E1A51">
      <w:pPr>
        <w:suppressAutoHyphens/>
        <w:jc w:val="center"/>
        <w:rPr>
          <w:sz w:val="16"/>
          <w:szCs w:val="16"/>
          <w:lang w:eastAsia="ar-SA"/>
        </w:rPr>
      </w:pPr>
      <w:r w:rsidRPr="007E1A51">
        <w:rPr>
          <w:sz w:val="16"/>
          <w:szCs w:val="16"/>
          <w:lang w:eastAsia="ar-SA"/>
        </w:rPr>
        <w:t xml:space="preserve">от 01.04.2021                         </w:t>
      </w:r>
      <w:r>
        <w:rPr>
          <w:sz w:val="16"/>
          <w:szCs w:val="16"/>
          <w:lang w:eastAsia="ar-SA"/>
        </w:rPr>
        <w:t xml:space="preserve">                   </w:t>
      </w:r>
      <w:r w:rsidRPr="007E1A51">
        <w:rPr>
          <w:sz w:val="16"/>
          <w:szCs w:val="16"/>
          <w:lang w:eastAsia="ar-SA"/>
        </w:rPr>
        <w:t xml:space="preserve">                                                      № 43</w:t>
      </w:r>
    </w:p>
    <w:p w:rsidR="007E1A51" w:rsidRPr="007E1A51" w:rsidRDefault="007E1A51" w:rsidP="007E1A51">
      <w:pPr>
        <w:tabs>
          <w:tab w:val="right" w:pos="9355"/>
        </w:tabs>
        <w:jc w:val="center"/>
        <w:rPr>
          <w:sz w:val="16"/>
          <w:szCs w:val="16"/>
        </w:rPr>
      </w:pPr>
      <w:r w:rsidRPr="007E1A51">
        <w:rPr>
          <w:b/>
          <w:sz w:val="16"/>
          <w:szCs w:val="16"/>
          <w:lang w:eastAsia="ar-SA"/>
        </w:rPr>
        <w:t xml:space="preserve">      </w:t>
      </w:r>
      <w:r w:rsidRPr="007E1A51">
        <w:rPr>
          <w:b/>
          <w:sz w:val="16"/>
          <w:szCs w:val="16"/>
        </w:rPr>
        <w:t xml:space="preserve">О проекте исполнения бюджета </w:t>
      </w:r>
      <w:proofErr w:type="spellStart"/>
      <w:r w:rsidRPr="007E1A51">
        <w:rPr>
          <w:b/>
          <w:sz w:val="16"/>
          <w:szCs w:val="16"/>
        </w:rPr>
        <w:t>Барлакского</w:t>
      </w:r>
      <w:proofErr w:type="spellEnd"/>
      <w:r w:rsidRPr="007E1A51">
        <w:rPr>
          <w:b/>
          <w:sz w:val="16"/>
          <w:szCs w:val="16"/>
        </w:rPr>
        <w:t xml:space="preserve"> сельсовета </w:t>
      </w:r>
      <w:proofErr w:type="spellStart"/>
      <w:r w:rsidRPr="007E1A51">
        <w:rPr>
          <w:b/>
          <w:sz w:val="16"/>
          <w:szCs w:val="16"/>
        </w:rPr>
        <w:t>Мошковского</w:t>
      </w:r>
      <w:proofErr w:type="spellEnd"/>
      <w:r w:rsidRPr="007E1A51">
        <w:rPr>
          <w:b/>
          <w:sz w:val="16"/>
          <w:szCs w:val="16"/>
        </w:rPr>
        <w:t xml:space="preserve"> района Новосибирской области за 2020 год</w:t>
      </w:r>
    </w:p>
    <w:p w:rsidR="007E1A51" w:rsidRPr="007E1A51" w:rsidRDefault="007E1A51" w:rsidP="007E1A51">
      <w:pPr>
        <w:tabs>
          <w:tab w:val="left" w:pos="-426"/>
        </w:tabs>
        <w:suppressAutoHyphens/>
        <w:ind w:firstLine="142"/>
        <w:jc w:val="both"/>
        <w:rPr>
          <w:sz w:val="16"/>
          <w:szCs w:val="16"/>
          <w:lang w:eastAsia="ar-SA"/>
        </w:rPr>
      </w:pPr>
      <w:proofErr w:type="gramStart"/>
      <w:r w:rsidRPr="007E1A51">
        <w:rPr>
          <w:sz w:val="16"/>
          <w:szCs w:val="16"/>
          <w:lang w:eastAsia="ar-SA"/>
        </w:rPr>
        <w:t xml:space="preserve"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на основании Приказа Министерства финансов Российской Федерации от 01 июля 2013 года № 85н «Об утверждении Указаний о порядке применения бюджетной классификации Российской Федерации», руководствуясь Уставом сельского поселения </w:t>
      </w:r>
      <w:proofErr w:type="spellStart"/>
      <w:r w:rsidRPr="007E1A51">
        <w:rPr>
          <w:sz w:val="16"/>
          <w:szCs w:val="16"/>
          <w:lang w:eastAsia="ar-SA"/>
        </w:rPr>
        <w:t>Барлакского</w:t>
      </w:r>
      <w:proofErr w:type="spellEnd"/>
      <w:r w:rsidRPr="007E1A51">
        <w:rPr>
          <w:sz w:val="16"/>
          <w:szCs w:val="16"/>
          <w:lang w:eastAsia="ar-SA"/>
        </w:rPr>
        <w:t xml:space="preserve"> сельсовета </w:t>
      </w:r>
      <w:proofErr w:type="spellStart"/>
      <w:r w:rsidRPr="007E1A51">
        <w:rPr>
          <w:sz w:val="16"/>
          <w:szCs w:val="16"/>
          <w:lang w:eastAsia="ar-SA"/>
        </w:rPr>
        <w:t>Мошковского</w:t>
      </w:r>
      <w:proofErr w:type="spellEnd"/>
      <w:r w:rsidRPr="007E1A51">
        <w:rPr>
          <w:sz w:val="16"/>
          <w:szCs w:val="16"/>
          <w:lang w:eastAsia="ar-SA"/>
        </w:rPr>
        <w:t xml:space="preserve"> муниципального района Новосибирской области, на основании</w:t>
      </w:r>
      <w:proofErr w:type="gramEnd"/>
      <w:r w:rsidRPr="007E1A51">
        <w:rPr>
          <w:sz w:val="16"/>
          <w:szCs w:val="16"/>
          <w:lang w:eastAsia="ar-SA"/>
        </w:rPr>
        <w:t xml:space="preserve"> Положения «О бюджетном процессе </w:t>
      </w:r>
      <w:proofErr w:type="spellStart"/>
      <w:r w:rsidRPr="007E1A51">
        <w:rPr>
          <w:sz w:val="16"/>
          <w:szCs w:val="16"/>
          <w:lang w:eastAsia="ar-SA"/>
        </w:rPr>
        <w:t>Барлакского</w:t>
      </w:r>
      <w:proofErr w:type="spellEnd"/>
      <w:r w:rsidRPr="007E1A51">
        <w:rPr>
          <w:sz w:val="16"/>
          <w:szCs w:val="16"/>
          <w:lang w:eastAsia="ar-SA"/>
        </w:rPr>
        <w:t xml:space="preserve"> сельсовета </w:t>
      </w:r>
      <w:proofErr w:type="spellStart"/>
      <w:r w:rsidRPr="007E1A51">
        <w:rPr>
          <w:sz w:val="16"/>
          <w:szCs w:val="16"/>
          <w:lang w:eastAsia="ar-SA"/>
        </w:rPr>
        <w:t>Мошковского</w:t>
      </w:r>
      <w:proofErr w:type="spellEnd"/>
      <w:r w:rsidRPr="007E1A51">
        <w:rPr>
          <w:sz w:val="16"/>
          <w:szCs w:val="16"/>
          <w:lang w:eastAsia="ar-SA"/>
        </w:rPr>
        <w:t xml:space="preserve"> района Новосибирской области», Совет депутатов </w:t>
      </w:r>
      <w:proofErr w:type="spellStart"/>
      <w:r w:rsidRPr="007E1A51">
        <w:rPr>
          <w:sz w:val="16"/>
          <w:szCs w:val="16"/>
          <w:lang w:eastAsia="ar-SA"/>
        </w:rPr>
        <w:t>Барлакского</w:t>
      </w:r>
      <w:proofErr w:type="spellEnd"/>
      <w:r w:rsidRPr="007E1A51">
        <w:rPr>
          <w:sz w:val="16"/>
          <w:szCs w:val="16"/>
          <w:lang w:eastAsia="ar-SA"/>
        </w:rPr>
        <w:t xml:space="preserve"> сельсовета </w:t>
      </w:r>
      <w:proofErr w:type="spellStart"/>
      <w:r w:rsidRPr="007E1A51">
        <w:rPr>
          <w:sz w:val="16"/>
          <w:szCs w:val="16"/>
          <w:lang w:eastAsia="ar-SA"/>
        </w:rPr>
        <w:t>Мошковского</w:t>
      </w:r>
      <w:proofErr w:type="spellEnd"/>
      <w:r w:rsidRPr="007E1A51">
        <w:rPr>
          <w:sz w:val="16"/>
          <w:szCs w:val="16"/>
          <w:lang w:eastAsia="ar-SA"/>
        </w:rPr>
        <w:t xml:space="preserve"> района Новосибирской области,</w:t>
      </w:r>
    </w:p>
    <w:p w:rsidR="007E1A51" w:rsidRPr="007E1A51" w:rsidRDefault="007E1A51" w:rsidP="007E1A51">
      <w:pPr>
        <w:suppressAutoHyphens/>
        <w:ind w:firstLine="142"/>
        <w:jc w:val="both"/>
        <w:rPr>
          <w:sz w:val="16"/>
          <w:szCs w:val="16"/>
          <w:lang w:eastAsia="ar-SA"/>
        </w:rPr>
      </w:pPr>
      <w:r w:rsidRPr="007E1A51">
        <w:rPr>
          <w:b/>
          <w:bCs/>
          <w:sz w:val="16"/>
          <w:szCs w:val="16"/>
          <w:lang w:eastAsia="ar-SA"/>
        </w:rPr>
        <w:t>РЕШИЛ</w:t>
      </w:r>
      <w:r w:rsidRPr="007E1A51">
        <w:rPr>
          <w:sz w:val="16"/>
          <w:szCs w:val="16"/>
          <w:lang w:eastAsia="ar-SA"/>
        </w:rPr>
        <w:t>:</w:t>
      </w:r>
    </w:p>
    <w:p w:rsidR="007E1A51" w:rsidRPr="007E1A51" w:rsidRDefault="007E1A51" w:rsidP="007E1A51">
      <w:pPr>
        <w:numPr>
          <w:ilvl w:val="0"/>
          <w:numId w:val="5"/>
        </w:numPr>
        <w:suppressAutoHyphens/>
        <w:ind w:left="0" w:firstLine="142"/>
        <w:jc w:val="both"/>
        <w:rPr>
          <w:sz w:val="16"/>
          <w:szCs w:val="16"/>
          <w:lang w:eastAsia="ar-SA"/>
        </w:rPr>
      </w:pPr>
      <w:r w:rsidRPr="007E1A51">
        <w:rPr>
          <w:sz w:val="16"/>
          <w:szCs w:val="16"/>
          <w:lang w:eastAsia="ar-SA"/>
        </w:rPr>
        <w:t xml:space="preserve">Принять проект исполнения бюджета </w:t>
      </w:r>
      <w:proofErr w:type="spellStart"/>
      <w:r w:rsidRPr="007E1A51">
        <w:rPr>
          <w:sz w:val="16"/>
          <w:szCs w:val="16"/>
          <w:lang w:eastAsia="ar-SA"/>
        </w:rPr>
        <w:t>Барлакского</w:t>
      </w:r>
      <w:proofErr w:type="spellEnd"/>
      <w:r w:rsidRPr="007E1A51">
        <w:rPr>
          <w:sz w:val="16"/>
          <w:szCs w:val="16"/>
          <w:lang w:eastAsia="ar-SA"/>
        </w:rPr>
        <w:t xml:space="preserve"> сельсовета </w:t>
      </w:r>
      <w:proofErr w:type="spellStart"/>
      <w:r w:rsidRPr="007E1A51">
        <w:rPr>
          <w:sz w:val="16"/>
          <w:szCs w:val="16"/>
          <w:lang w:eastAsia="ar-SA"/>
        </w:rPr>
        <w:t>Мошковского</w:t>
      </w:r>
      <w:proofErr w:type="spellEnd"/>
      <w:r w:rsidRPr="007E1A51">
        <w:rPr>
          <w:sz w:val="16"/>
          <w:szCs w:val="16"/>
          <w:lang w:eastAsia="ar-SA"/>
        </w:rPr>
        <w:t xml:space="preserve"> района Новосибирской области за 2020 год:</w:t>
      </w:r>
    </w:p>
    <w:p w:rsidR="007E1A51" w:rsidRPr="007E1A51" w:rsidRDefault="007E1A51" w:rsidP="007E1A51">
      <w:pPr>
        <w:numPr>
          <w:ilvl w:val="1"/>
          <w:numId w:val="6"/>
        </w:numPr>
        <w:suppressAutoHyphens/>
        <w:ind w:left="0" w:firstLine="142"/>
        <w:jc w:val="both"/>
        <w:rPr>
          <w:sz w:val="16"/>
          <w:szCs w:val="16"/>
          <w:lang w:eastAsia="ar-SA"/>
        </w:rPr>
      </w:pPr>
      <w:proofErr w:type="gramStart"/>
      <w:r w:rsidRPr="007E1A51">
        <w:rPr>
          <w:sz w:val="16"/>
          <w:szCs w:val="16"/>
          <w:lang w:eastAsia="ar-SA"/>
        </w:rPr>
        <w:t xml:space="preserve">пункт 1 часть 1 статьи 1 решения пятидесятой сессии от 26 декабря 2019 года № 365 «О бюджете </w:t>
      </w:r>
      <w:proofErr w:type="spellStart"/>
      <w:r w:rsidRPr="007E1A51">
        <w:rPr>
          <w:sz w:val="16"/>
          <w:szCs w:val="16"/>
          <w:lang w:eastAsia="ar-SA"/>
        </w:rPr>
        <w:t>Барлакского</w:t>
      </w:r>
      <w:proofErr w:type="spellEnd"/>
      <w:r w:rsidRPr="007E1A51">
        <w:rPr>
          <w:sz w:val="16"/>
          <w:szCs w:val="16"/>
          <w:lang w:eastAsia="ar-SA"/>
        </w:rPr>
        <w:t xml:space="preserve"> сельсовета  </w:t>
      </w:r>
      <w:proofErr w:type="spellStart"/>
      <w:r w:rsidRPr="007E1A51">
        <w:rPr>
          <w:sz w:val="16"/>
          <w:szCs w:val="16"/>
          <w:lang w:eastAsia="ar-SA"/>
        </w:rPr>
        <w:t>Мошковского</w:t>
      </w:r>
      <w:proofErr w:type="spellEnd"/>
      <w:r w:rsidRPr="007E1A51">
        <w:rPr>
          <w:sz w:val="16"/>
          <w:szCs w:val="16"/>
          <w:lang w:eastAsia="ar-SA"/>
        </w:rPr>
        <w:t xml:space="preserve"> района Новосибирской области на 2020 год и плановый период 2021 и 2022 годов» (с изменениями, внесенными Решениями Совета депутатов </w:t>
      </w:r>
      <w:proofErr w:type="spellStart"/>
      <w:r w:rsidRPr="007E1A51">
        <w:rPr>
          <w:sz w:val="16"/>
          <w:szCs w:val="16"/>
          <w:lang w:eastAsia="ar-SA"/>
        </w:rPr>
        <w:t>Барлакского</w:t>
      </w:r>
      <w:proofErr w:type="spellEnd"/>
      <w:r w:rsidRPr="007E1A51">
        <w:rPr>
          <w:sz w:val="16"/>
          <w:szCs w:val="16"/>
          <w:lang w:eastAsia="ar-SA"/>
        </w:rPr>
        <w:t xml:space="preserve"> сельсовета </w:t>
      </w:r>
      <w:proofErr w:type="spellStart"/>
      <w:r w:rsidRPr="007E1A51">
        <w:rPr>
          <w:sz w:val="16"/>
          <w:szCs w:val="16"/>
          <w:lang w:eastAsia="ar-SA"/>
        </w:rPr>
        <w:t>Мошковского</w:t>
      </w:r>
      <w:proofErr w:type="spellEnd"/>
      <w:r w:rsidRPr="007E1A51">
        <w:rPr>
          <w:sz w:val="16"/>
          <w:szCs w:val="16"/>
          <w:lang w:eastAsia="ar-SA"/>
        </w:rPr>
        <w:t xml:space="preserve"> района Новосибирской области от 20.01.2020 № 374; от 28.05.2020 № 389;</w:t>
      </w:r>
      <w:proofErr w:type="gramEnd"/>
      <w:r w:rsidRPr="007E1A51">
        <w:rPr>
          <w:sz w:val="16"/>
          <w:szCs w:val="16"/>
          <w:lang w:eastAsia="ar-SA"/>
        </w:rPr>
        <w:t xml:space="preserve"> от 26.11.2020 № 19; от 24.12.2020 № 31) (далее – Решение), изложить в следующей редакции: </w:t>
      </w:r>
    </w:p>
    <w:p w:rsidR="007E1A51" w:rsidRPr="007E1A51" w:rsidRDefault="007E1A51" w:rsidP="007E1A51">
      <w:pPr>
        <w:suppressAutoHyphens/>
        <w:ind w:firstLine="142"/>
        <w:jc w:val="both"/>
        <w:rPr>
          <w:sz w:val="16"/>
          <w:szCs w:val="16"/>
          <w:lang w:eastAsia="ar-SA"/>
        </w:rPr>
      </w:pPr>
      <w:proofErr w:type="gramStart"/>
      <w:r w:rsidRPr="007E1A51">
        <w:rPr>
          <w:sz w:val="16"/>
          <w:szCs w:val="16"/>
          <w:lang w:eastAsia="ar-SA"/>
        </w:rPr>
        <w:t xml:space="preserve">«1) прогнозируемый общий объем доходов бюджета </w:t>
      </w:r>
      <w:proofErr w:type="spellStart"/>
      <w:r w:rsidRPr="007E1A51">
        <w:rPr>
          <w:sz w:val="16"/>
          <w:szCs w:val="16"/>
          <w:lang w:eastAsia="ar-SA"/>
        </w:rPr>
        <w:t>Барлакского</w:t>
      </w:r>
      <w:proofErr w:type="spellEnd"/>
      <w:r w:rsidRPr="007E1A51">
        <w:rPr>
          <w:sz w:val="16"/>
          <w:szCs w:val="16"/>
          <w:lang w:eastAsia="ar-SA"/>
        </w:rPr>
        <w:t xml:space="preserve"> сельсовета </w:t>
      </w:r>
      <w:proofErr w:type="spellStart"/>
      <w:r w:rsidRPr="007E1A51">
        <w:rPr>
          <w:sz w:val="16"/>
          <w:szCs w:val="16"/>
          <w:lang w:eastAsia="ar-SA"/>
        </w:rPr>
        <w:t>Мошковского</w:t>
      </w:r>
      <w:proofErr w:type="spellEnd"/>
      <w:r w:rsidRPr="007E1A51">
        <w:rPr>
          <w:sz w:val="16"/>
          <w:szCs w:val="16"/>
          <w:lang w:eastAsia="ar-SA"/>
        </w:rPr>
        <w:t xml:space="preserve"> района  в сумме 27334,0 тыс. рублей, в том числе объем безвозмездных поступлений в сумме 14742,0 тыс. рублей, из них объем межбюджетных трансфертов, получаемых из других бюджетов бюджетной системы Российской Федерации, в сумме  14742,0 тыс. рублей, в том числе объем субсидий, субвенций и иных межбюджетных трансфертов, имеющих целевое назначение, в сумме 8093,6</w:t>
      </w:r>
      <w:proofErr w:type="gramEnd"/>
      <w:r w:rsidRPr="007E1A51">
        <w:rPr>
          <w:sz w:val="16"/>
          <w:szCs w:val="16"/>
          <w:lang w:eastAsia="ar-SA"/>
        </w:rPr>
        <w:t xml:space="preserve"> тыс. рублей»;</w:t>
      </w:r>
    </w:p>
    <w:p w:rsidR="007E1A51" w:rsidRPr="007E1A51" w:rsidRDefault="007E1A51" w:rsidP="007E1A51">
      <w:pPr>
        <w:numPr>
          <w:ilvl w:val="1"/>
          <w:numId w:val="6"/>
        </w:numPr>
        <w:tabs>
          <w:tab w:val="left" w:pos="0"/>
        </w:tabs>
        <w:suppressAutoHyphens/>
        <w:ind w:left="0" w:firstLine="142"/>
        <w:jc w:val="both"/>
        <w:rPr>
          <w:sz w:val="16"/>
          <w:szCs w:val="16"/>
          <w:lang w:eastAsia="ar-SA"/>
        </w:rPr>
      </w:pPr>
      <w:r w:rsidRPr="007E1A51">
        <w:rPr>
          <w:sz w:val="16"/>
          <w:szCs w:val="16"/>
          <w:lang w:eastAsia="ar-SA"/>
        </w:rPr>
        <w:t>приложение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2020 год и плановый период 2021 и 2022 годов» Решения утвердить в редакции согласно приложению № 1;</w:t>
      </w:r>
    </w:p>
    <w:p w:rsidR="007E1A51" w:rsidRPr="007E1A51" w:rsidRDefault="007E1A51" w:rsidP="007E1A51">
      <w:pPr>
        <w:numPr>
          <w:ilvl w:val="1"/>
          <w:numId w:val="6"/>
        </w:numPr>
        <w:suppressAutoHyphens/>
        <w:ind w:left="0" w:firstLine="142"/>
        <w:jc w:val="both"/>
        <w:rPr>
          <w:sz w:val="16"/>
          <w:szCs w:val="16"/>
          <w:lang w:eastAsia="ar-SA"/>
        </w:rPr>
      </w:pPr>
      <w:r w:rsidRPr="007E1A51">
        <w:rPr>
          <w:sz w:val="16"/>
          <w:szCs w:val="16"/>
          <w:lang w:eastAsia="ar-SA"/>
        </w:rPr>
        <w:lastRenderedPageBreak/>
        <w:t>приложение 6 «Ведомственная структура расходов бюджета на 2020 год и плановый период 2021 и 2022 годов» Решения утвердить в редакции согласно приложению № 2;</w:t>
      </w:r>
    </w:p>
    <w:p w:rsidR="007E1A51" w:rsidRPr="007E1A51" w:rsidRDefault="007E1A51" w:rsidP="007E1A51">
      <w:pPr>
        <w:numPr>
          <w:ilvl w:val="1"/>
          <w:numId w:val="6"/>
        </w:numPr>
        <w:tabs>
          <w:tab w:val="left" w:pos="709"/>
        </w:tabs>
        <w:suppressAutoHyphens/>
        <w:ind w:left="0" w:firstLine="142"/>
        <w:jc w:val="both"/>
        <w:rPr>
          <w:sz w:val="16"/>
          <w:szCs w:val="16"/>
          <w:lang w:eastAsia="ar-SA"/>
        </w:rPr>
      </w:pPr>
      <w:r w:rsidRPr="007E1A51">
        <w:rPr>
          <w:sz w:val="16"/>
          <w:szCs w:val="16"/>
          <w:lang w:eastAsia="ar-SA"/>
        </w:rPr>
        <w:t xml:space="preserve">приложение 7 «Источники внутреннего финансирования дефицита бюджета </w:t>
      </w:r>
      <w:proofErr w:type="spellStart"/>
      <w:r w:rsidRPr="007E1A51">
        <w:rPr>
          <w:sz w:val="16"/>
          <w:szCs w:val="16"/>
          <w:lang w:eastAsia="ar-SA"/>
        </w:rPr>
        <w:t>Барлакского</w:t>
      </w:r>
      <w:proofErr w:type="spellEnd"/>
      <w:r w:rsidRPr="007E1A51">
        <w:rPr>
          <w:sz w:val="16"/>
          <w:szCs w:val="16"/>
          <w:lang w:eastAsia="ar-SA"/>
        </w:rPr>
        <w:t xml:space="preserve"> сельсовета </w:t>
      </w:r>
      <w:proofErr w:type="spellStart"/>
      <w:r w:rsidRPr="007E1A51">
        <w:rPr>
          <w:sz w:val="16"/>
          <w:szCs w:val="16"/>
          <w:lang w:eastAsia="ar-SA"/>
        </w:rPr>
        <w:t>Мошковского</w:t>
      </w:r>
      <w:proofErr w:type="spellEnd"/>
      <w:r w:rsidRPr="007E1A51">
        <w:rPr>
          <w:sz w:val="16"/>
          <w:szCs w:val="16"/>
          <w:lang w:eastAsia="ar-SA"/>
        </w:rPr>
        <w:t xml:space="preserve"> района на 2020 год и плановый период 2021 и 2022 годов» Решения утвердить в редакции согласно приложению № 3. </w:t>
      </w:r>
    </w:p>
    <w:p w:rsidR="007E1A51" w:rsidRPr="007E1A51" w:rsidRDefault="007E1A51" w:rsidP="007E1A51">
      <w:pPr>
        <w:tabs>
          <w:tab w:val="left" w:pos="1500"/>
        </w:tabs>
        <w:suppressAutoHyphens/>
        <w:ind w:firstLine="142"/>
        <w:jc w:val="both"/>
        <w:rPr>
          <w:sz w:val="16"/>
          <w:szCs w:val="16"/>
          <w:lang w:eastAsia="ar-SA"/>
        </w:rPr>
      </w:pPr>
      <w:r w:rsidRPr="007E1A51">
        <w:rPr>
          <w:sz w:val="16"/>
          <w:szCs w:val="16"/>
          <w:lang w:eastAsia="ar-SA"/>
        </w:rPr>
        <w:t>1.5. приложение       11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2020 год и плановый период 2021 и 2022 годов» Решения утвердить в редакции согласно приложению № 4;</w:t>
      </w:r>
    </w:p>
    <w:p w:rsidR="007E1A51" w:rsidRPr="007E1A51" w:rsidRDefault="007E1A51" w:rsidP="007E1A51">
      <w:pPr>
        <w:suppressAutoHyphens/>
        <w:ind w:firstLine="142"/>
        <w:jc w:val="both"/>
        <w:rPr>
          <w:sz w:val="16"/>
          <w:szCs w:val="16"/>
          <w:lang w:eastAsia="ar-SA"/>
        </w:rPr>
      </w:pPr>
      <w:r w:rsidRPr="007E1A51">
        <w:rPr>
          <w:sz w:val="16"/>
          <w:szCs w:val="16"/>
          <w:lang w:eastAsia="ar-SA"/>
        </w:rPr>
        <w:t xml:space="preserve">1.6     пункт 2 статьи 13 Решения изложить в следующей редакции: </w:t>
      </w:r>
    </w:p>
    <w:p w:rsidR="007E1A51" w:rsidRPr="007E1A51" w:rsidRDefault="007E1A51" w:rsidP="007E1A51">
      <w:pPr>
        <w:tabs>
          <w:tab w:val="left" w:pos="1500"/>
        </w:tabs>
        <w:suppressAutoHyphens/>
        <w:ind w:firstLine="142"/>
        <w:rPr>
          <w:sz w:val="16"/>
          <w:szCs w:val="16"/>
          <w:lang w:eastAsia="ar-SA"/>
        </w:rPr>
      </w:pPr>
      <w:r w:rsidRPr="007E1A51">
        <w:rPr>
          <w:sz w:val="16"/>
          <w:szCs w:val="16"/>
          <w:lang w:eastAsia="ar-SA"/>
        </w:rPr>
        <w:t>«1)   Установить объем муниципального долга на 2020 год в сумме 6030,6 тыс. рублей на 2021 год в сумме 4400,8 тыс. рублей, на 2022 год в сумме  4459,4 тыс. рублей».</w:t>
      </w:r>
    </w:p>
    <w:p w:rsidR="007E1A51" w:rsidRPr="007E1A51" w:rsidRDefault="007E1A51" w:rsidP="007E1A51">
      <w:pPr>
        <w:ind w:firstLine="142"/>
        <w:jc w:val="both"/>
        <w:rPr>
          <w:sz w:val="16"/>
          <w:szCs w:val="16"/>
        </w:rPr>
      </w:pPr>
      <w:r w:rsidRPr="007E1A51">
        <w:rPr>
          <w:sz w:val="16"/>
          <w:szCs w:val="16"/>
        </w:rPr>
        <w:t xml:space="preserve">2. Назначить публичные слушания по проекту исполнения бюджета </w:t>
      </w:r>
      <w:proofErr w:type="spellStart"/>
      <w:r w:rsidRPr="007E1A51">
        <w:rPr>
          <w:sz w:val="16"/>
          <w:szCs w:val="16"/>
        </w:rPr>
        <w:t>Барлакского</w:t>
      </w:r>
      <w:proofErr w:type="spellEnd"/>
      <w:r w:rsidRPr="007E1A51">
        <w:rPr>
          <w:sz w:val="16"/>
          <w:szCs w:val="16"/>
        </w:rPr>
        <w:t xml:space="preserve"> сельсовета </w:t>
      </w:r>
      <w:proofErr w:type="spellStart"/>
      <w:r w:rsidRPr="007E1A51">
        <w:rPr>
          <w:sz w:val="16"/>
          <w:szCs w:val="16"/>
        </w:rPr>
        <w:t>Мошковского</w:t>
      </w:r>
      <w:proofErr w:type="spellEnd"/>
      <w:r w:rsidRPr="007E1A51">
        <w:rPr>
          <w:sz w:val="16"/>
          <w:szCs w:val="16"/>
        </w:rPr>
        <w:t xml:space="preserve"> района Новосибирской области за 2020 год на </w:t>
      </w:r>
      <w:r w:rsidRPr="007E1A51">
        <w:rPr>
          <w:sz w:val="16"/>
          <w:szCs w:val="16"/>
          <w:shd w:val="clear" w:color="auto" w:fill="FFFFFF"/>
        </w:rPr>
        <w:t xml:space="preserve">14.04.2020 года в 16-00 </w:t>
      </w:r>
      <w:r w:rsidRPr="007E1A51">
        <w:rPr>
          <w:sz w:val="16"/>
          <w:szCs w:val="16"/>
        </w:rPr>
        <w:t xml:space="preserve">часов в здании администрации </w:t>
      </w:r>
      <w:proofErr w:type="spellStart"/>
      <w:r w:rsidRPr="007E1A51">
        <w:rPr>
          <w:sz w:val="16"/>
          <w:szCs w:val="16"/>
        </w:rPr>
        <w:t>Барлакского</w:t>
      </w:r>
      <w:proofErr w:type="spellEnd"/>
      <w:r w:rsidRPr="007E1A51">
        <w:rPr>
          <w:sz w:val="16"/>
          <w:szCs w:val="16"/>
        </w:rPr>
        <w:t xml:space="preserve"> сельсовета.</w:t>
      </w:r>
    </w:p>
    <w:p w:rsidR="007E1A51" w:rsidRPr="007E1A51" w:rsidRDefault="007E1A51" w:rsidP="007E1A51">
      <w:pPr>
        <w:ind w:firstLine="142"/>
        <w:jc w:val="both"/>
        <w:rPr>
          <w:sz w:val="16"/>
          <w:szCs w:val="16"/>
        </w:rPr>
      </w:pPr>
      <w:r w:rsidRPr="007E1A51">
        <w:rPr>
          <w:sz w:val="16"/>
          <w:szCs w:val="16"/>
        </w:rPr>
        <w:t xml:space="preserve">3. Ответственного за проведение публичных слушаний назначить председателя Совета депутатов </w:t>
      </w:r>
      <w:proofErr w:type="spellStart"/>
      <w:r w:rsidRPr="007E1A51">
        <w:rPr>
          <w:sz w:val="16"/>
          <w:szCs w:val="16"/>
        </w:rPr>
        <w:t>Барлакского</w:t>
      </w:r>
      <w:proofErr w:type="spellEnd"/>
      <w:r w:rsidRPr="007E1A51">
        <w:rPr>
          <w:sz w:val="16"/>
          <w:szCs w:val="16"/>
        </w:rPr>
        <w:t xml:space="preserve"> сельсовета </w:t>
      </w:r>
      <w:proofErr w:type="spellStart"/>
      <w:r w:rsidRPr="007E1A51">
        <w:rPr>
          <w:sz w:val="16"/>
          <w:szCs w:val="16"/>
        </w:rPr>
        <w:t>Мошковского</w:t>
      </w:r>
      <w:proofErr w:type="spellEnd"/>
      <w:r w:rsidRPr="007E1A51">
        <w:rPr>
          <w:sz w:val="16"/>
          <w:szCs w:val="16"/>
        </w:rPr>
        <w:t xml:space="preserve"> района Новосибирской области </w:t>
      </w:r>
      <w:proofErr w:type="spellStart"/>
      <w:r w:rsidRPr="007E1A51">
        <w:rPr>
          <w:sz w:val="16"/>
          <w:szCs w:val="16"/>
        </w:rPr>
        <w:t>Русиновича</w:t>
      </w:r>
      <w:proofErr w:type="spellEnd"/>
      <w:r w:rsidRPr="007E1A51">
        <w:rPr>
          <w:sz w:val="16"/>
          <w:szCs w:val="16"/>
        </w:rPr>
        <w:t xml:space="preserve"> П.В.</w:t>
      </w:r>
    </w:p>
    <w:p w:rsidR="007E1A51" w:rsidRPr="007E1A51" w:rsidRDefault="007E1A51" w:rsidP="007E1A51">
      <w:pPr>
        <w:ind w:firstLine="142"/>
        <w:jc w:val="both"/>
        <w:rPr>
          <w:sz w:val="16"/>
          <w:szCs w:val="16"/>
        </w:rPr>
      </w:pPr>
      <w:r w:rsidRPr="007E1A51">
        <w:rPr>
          <w:sz w:val="16"/>
          <w:szCs w:val="16"/>
        </w:rPr>
        <w:t xml:space="preserve">4. Председательствующим на публичных слушаниях назначить председателя Совета депутатов </w:t>
      </w:r>
      <w:proofErr w:type="spellStart"/>
      <w:r w:rsidRPr="007E1A51">
        <w:rPr>
          <w:sz w:val="16"/>
          <w:szCs w:val="16"/>
        </w:rPr>
        <w:t>Барлакского</w:t>
      </w:r>
      <w:proofErr w:type="spellEnd"/>
      <w:r w:rsidRPr="007E1A51">
        <w:rPr>
          <w:sz w:val="16"/>
          <w:szCs w:val="16"/>
        </w:rPr>
        <w:t xml:space="preserve"> сельсовета </w:t>
      </w:r>
      <w:proofErr w:type="spellStart"/>
      <w:r w:rsidRPr="007E1A51">
        <w:rPr>
          <w:sz w:val="16"/>
          <w:szCs w:val="16"/>
        </w:rPr>
        <w:t>Мошковского</w:t>
      </w:r>
      <w:proofErr w:type="spellEnd"/>
      <w:r w:rsidRPr="007E1A51">
        <w:rPr>
          <w:sz w:val="16"/>
          <w:szCs w:val="16"/>
        </w:rPr>
        <w:t xml:space="preserve"> района Новосибирской области </w:t>
      </w:r>
      <w:proofErr w:type="spellStart"/>
      <w:r w:rsidRPr="007E1A51">
        <w:rPr>
          <w:sz w:val="16"/>
          <w:szCs w:val="16"/>
        </w:rPr>
        <w:t>Русиновича</w:t>
      </w:r>
      <w:proofErr w:type="spellEnd"/>
      <w:r w:rsidRPr="007E1A51">
        <w:rPr>
          <w:sz w:val="16"/>
          <w:szCs w:val="16"/>
        </w:rPr>
        <w:t xml:space="preserve"> П.В.</w:t>
      </w:r>
    </w:p>
    <w:p w:rsidR="007E1A51" w:rsidRPr="007E1A51" w:rsidRDefault="007E1A51" w:rsidP="007E1A51">
      <w:pPr>
        <w:ind w:firstLine="142"/>
        <w:jc w:val="both"/>
        <w:rPr>
          <w:sz w:val="16"/>
          <w:szCs w:val="16"/>
        </w:rPr>
      </w:pPr>
      <w:r w:rsidRPr="007E1A51">
        <w:rPr>
          <w:sz w:val="16"/>
          <w:szCs w:val="16"/>
        </w:rPr>
        <w:t xml:space="preserve">5. Ответственным докладчиком на публичных слушаниях назначить главного бухгалтера администрации </w:t>
      </w:r>
      <w:proofErr w:type="spellStart"/>
      <w:r w:rsidRPr="007E1A51">
        <w:rPr>
          <w:sz w:val="16"/>
          <w:szCs w:val="16"/>
        </w:rPr>
        <w:t>Барлакского</w:t>
      </w:r>
      <w:proofErr w:type="spellEnd"/>
      <w:r w:rsidRPr="007E1A51">
        <w:rPr>
          <w:sz w:val="16"/>
          <w:szCs w:val="16"/>
        </w:rPr>
        <w:t xml:space="preserve"> сельсовета </w:t>
      </w:r>
      <w:proofErr w:type="spellStart"/>
      <w:r w:rsidRPr="007E1A51">
        <w:rPr>
          <w:sz w:val="16"/>
          <w:szCs w:val="16"/>
        </w:rPr>
        <w:t>Мошковского</w:t>
      </w:r>
      <w:proofErr w:type="spellEnd"/>
      <w:r w:rsidRPr="007E1A51">
        <w:rPr>
          <w:sz w:val="16"/>
          <w:szCs w:val="16"/>
        </w:rPr>
        <w:t xml:space="preserve"> района Новосибирской области </w:t>
      </w:r>
      <w:proofErr w:type="spellStart"/>
      <w:r w:rsidRPr="007E1A51">
        <w:rPr>
          <w:sz w:val="16"/>
          <w:szCs w:val="16"/>
        </w:rPr>
        <w:t>Габову</w:t>
      </w:r>
      <w:proofErr w:type="spellEnd"/>
      <w:r w:rsidRPr="007E1A51">
        <w:rPr>
          <w:sz w:val="16"/>
          <w:szCs w:val="16"/>
        </w:rPr>
        <w:t xml:space="preserve"> Т.Н.</w:t>
      </w:r>
    </w:p>
    <w:p w:rsidR="007E1A51" w:rsidRPr="007E1A51" w:rsidRDefault="007E1A51" w:rsidP="007E1A51">
      <w:pPr>
        <w:ind w:firstLine="142"/>
        <w:contextualSpacing/>
        <w:jc w:val="both"/>
        <w:rPr>
          <w:sz w:val="16"/>
          <w:szCs w:val="16"/>
        </w:rPr>
      </w:pPr>
      <w:r w:rsidRPr="007E1A51">
        <w:rPr>
          <w:sz w:val="16"/>
          <w:szCs w:val="16"/>
        </w:rPr>
        <w:t xml:space="preserve">6. Опубликовать данное решение в периодическом печатном издании органа местного самоуправления </w:t>
      </w:r>
      <w:proofErr w:type="spellStart"/>
      <w:r w:rsidRPr="007E1A51">
        <w:rPr>
          <w:sz w:val="16"/>
          <w:szCs w:val="16"/>
        </w:rPr>
        <w:t>Барлакского</w:t>
      </w:r>
      <w:proofErr w:type="spellEnd"/>
      <w:r w:rsidRPr="007E1A51">
        <w:rPr>
          <w:sz w:val="16"/>
          <w:szCs w:val="16"/>
        </w:rPr>
        <w:t xml:space="preserve"> сельсовета </w:t>
      </w:r>
      <w:proofErr w:type="spellStart"/>
      <w:r w:rsidRPr="007E1A51">
        <w:rPr>
          <w:sz w:val="16"/>
          <w:szCs w:val="16"/>
        </w:rPr>
        <w:t>Мошковского</w:t>
      </w:r>
      <w:proofErr w:type="spellEnd"/>
      <w:r w:rsidRPr="007E1A51">
        <w:rPr>
          <w:sz w:val="16"/>
          <w:szCs w:val="16"/>
        </w:rPr>
        <w:t xml:space="preserve"> района Новосибирской области «Вести </w:t>
      </w:r>
      <w:proofErr w:type="spellStart"/>
      <w:r w:rsidRPr="007E1A51">
        <w:rPr>
          <w:sz w:val="16"/>
          <w:szCs w:val="16"/>
        </w:rPr>
        <w:t>Барлакского</w:t>
      </w:r>
      <w:proofErr w:type="spellEnd"/>
      <w:r w:rsidRPr="007E1A51">
        <w:rPr>
          <w:sz w:val="16"/>
          <w:szCs w:val="16"/>
        </w:rPr>
        <w:t xml:space="preserve"> сельсовета», а также на официальном сайте администрации </w:t>
      </w:r>
      <w:proofErr w:type="spellStart"/>
      <w:r w:rsidRPr="007E1A51">
        <w:rPr>
          <w:sz w:val="16"/>
          <w:szCs w:val="16"/>
        </w:rPr>
        <w:t>Барлакского</w:t>
      </w:r>
      <w:proofErr w:type="spellEnd"/>
      <w:r w:rsidRPr="007E1A51">
        <w:rPr>
          <w:sz w:val="16"/>
          <w:szCs w:val="16"/>
        </w:rPr>
        <w:t xml:space="preserve"> сельсовета </w:t>
      </w:r>
      <w:proofErr w:type="spellStart"/>
      <w:r w:rsidRPr="007E1A51">
        <w:rPr>
          <w:sz w:val="16"/>
          <w:szCs w:val="16"/>
        </w:rPr>
        <w:t>Мошковского</w:t>
      </w:r>
      <w:proofErr w:type="spellEnd"/>
      <w:r w:rsidRPr="007E1A51">
        <w:rPr>
          <w:sz w:val="16"/>
          <w:szCs w:val="16"/>
        </w:rPr>
        <w:t xml:space="preserve"> района Новосибирской области.</w:t>
      </w:r>
    </w:p>
    <w:p w:rsidR="007E1A51" w:rsidRPr="007E1A51" w:rsidRDefault="007E1A51" w:rsidP="007E1A51">
      <w:pPr>
        <w:tabs>
          <w:tab w:val="left" w:pos="8280"/>
        </w:tabs>
        <w:suppressAutoHyphens/>
        <w:ind w:left="567" w:firstLine="142"/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 xml:space="preserve"> </w:t>
      </w:r>
    </w:p>
    <w:p w:rsidR="007E1A51" w:rsidRPr="007E1A51" w:rsidRDefault="007E1A51" w:rsidP="007E1A51">
      <w:pPr>
        <w:tabs>
          <w:tab w:val="left" w:pos="8280"/>
        </w:tabs>
        <w:suppressAutoHyphens/>
        <w:ind w:left="567" w:hanging="567"/>
        <w:rPr>
          <w:sz w:val="16"/>
          <w:szCs w:val="16"/>
          <w:lang w:eastAsia="ar-SA"/>
        </w:rPr>
      </w:pPr>
      <w:r w:rsidRPr="007E1A51">
        <w:rPr>
          <w:sz w:val="16"/>
          <w:szCs w:val="16"/>
          <w:lang w:eastAsia="ar-SA"/>
        </w:rPr>
        <w:t xml:space="preserve">Глава </w:t>
      </w:r>
      <w:proofErr w:type="spellStart"/>
      <w:r w:rsidRPr="007E1A51">
        <w:rPr>
          <w:sz w:val="16"/>
          <w:szCs w:val="16"/>
          <w:lang w:eastAsia="ar-SA"/>
        </w:rPr>
        <w:t>Барлакского</w:t>
      </w:r>
      <w:proofErr w:type="spellEnd"/>
      <w:r w:rsidRPr="007E1A51">
        <w:rPr>
          <w:sz w:val="16"/>
          <w:szCs w:val="16"/>
          <w:lang w:eastAsia="ar-SA"/>
        </w:rPr>
        <w:t xml:space="preserve"> сельсовета                                                              </w:t>
      </w:r>
    </w:p>
    <w:p w:rsidR="007E1A51" w:rsidRPr="007E1A51" w:rsidRDefault="007E1A51" w:rsidP="007E1A51">
      <w:pPr>
        <w:tabs>
          <w:tab w:val="left" w:pos="8280"/>
        </w:tabs>
        <w:suppressAutoHyphens/>
        <w:ind w:left="567" w:hanging="567"/>
        <w:rPr>
          <w:sz w:val="16"/>
          <w:szCs w:val="16"/>
          <w:lang w:eastAsia="ar-SA"/>
        </w:rPr>
      </w:pPr>
      <w:proofErr w:type="spellStart"/>
      <w:r w:rsidRPr="007E1A51">
        <w:rPr>
          <w:sz w:val="16"/>
          <w:szCs w:val="16"/>
          <w:lang w:eastAsia="ar-SA"/>
        </w:rPr>
        <w:t>Мошковского</w:t>
      </w:r>
      <w:proofErr w:type="spellEnd"/>
      <w:r w:rsidRPr="007E1A51">
        <w:rPr>
          <w:sz w:val="16"/>
          <w:szCs w:val="16"/>
          <w:lang w:eastAsia="ar-SA"/>
        </w:rPr>
        <w:t xml:space="preserve"> района Новосибирской области                   </w:t>
      </w:r>
      <w:r>
        <w:rPr>
          <w:sz w:val="16"/>
          <w:szCs w:val="16"/>
          <w:lang w:eastAsia="ar-SA"/>
        </w:rPr>
        <w:t xml:space="preserve">     </w:t>
      </w:r>
      <w:proofErr w:type="spellStart"/>
      <w:r w:rsidRPr="007E1A51">
        <w:rPr>
          <w:sz w:val="16"/>
          <w:szCs w:val="16"/>
          <w:lang w:eastAsia="ar-SA"/>
        </w:rPr>
        <w:t>В.А.Счастный</w:t>
      </w:r>
      <w:proofErr w:type="spellEnd"/>
    </w:p>
    <w:p w:rsidR="007E1A51" w:rsidRPr="007E1A51" w:rsidRDefault="007E1A51" w:rsidP="007E1A51">
      <w:pPr>
        <w:tabs>
          <w:tab w:val="left" w:pos="8280"/>
        </w:tabs>
        <w:suppressAutoHyphens/>
        <w:ind w:left="567" w:hanging="567"/>
        <w:jc w:val="both"/>
        <w:rPr>
          <w:sz w:val="16"/>
          <w:szCs w:val="16"/>
          <w:lang w:eastAsia="ar-SA"/>
        </w:rPr>
      </w:pPr>
    </w:p>
    <w:p w:rsidR="007E1A51" w:rsidRPr="007E1A51" w:rsidRDefault="007E1A51" w:rsidP="007E1A51">
      <w:pPr>
        <w:tabs>
          <w:tab w:val="left" w:pos="8280"/>
        </w:tabs>
        <w:suppressAutoHyphens/>
        <w:ind w:left="567" w:hanging="567"/>
        <w:rPr>
          <w:sz w:val="16"/>
          <w:szCs w:val="16"/>
          <w:lang w:eastAsia="ar-SA"/>
        </w:rPr>
      </w:pPr>
      <w:r w:rsidRPr="007E1A51">
        <w:rPr>
          <w:sz w:val="16"/>
          <w:szCs w:val="16"/>
          <w:lang w:eastAsia="ar-SA"/>
        </w:rPr>
        <w:t xml:space="preserve">Председатель Совета депутатов </w:t>
      </w:r>
      <w:proofErr w:type="spellStart"/>
      <w:r w:rsidRPr="007E1A51">
        <w:rPr>
          <w:sz w:val="16"/>
          <w:szCs w:val="16"/>
          <w:lang w:eastAsia="ar-SA"/>
        </w:rPr>
        <w:t>Барлакского</w:t>
      </w:r>
      <w:proofErr w:type="spellEnd"/>
      <w:r w:rsidRPr="007E1A51">
        <w:rPr>
          <w:sz w:val="16"/>
          <w:szCs w:val="16"/>
          <w:lang w:eastAsia="ar-SA"/>
        </w:rPr>
        <w:t xml:space="preserve"> сельсовета  </w:t>
      </w:r>
    </w:p>
    <w:p w:rsidR="007E1A51" w:rsidRPr="007E1A51" w:rsidRDefault="007E1A51" w:rsidP="007E1A51">
      <w:pPr>
        <w:tabs>
          <w:tab w:val="left" w:pos="8280"/>
        </w:tabs>
        <w:suppressAutoHyphens/>
        <w:ind w:left="567" w:hanging="567"/>
        <w:rPr>
          <w:sz w:val="16"/>
          <w:szCs w:val="16"/>
          <w:u w:val="single"/>
          <w:lang w:eastAsia="ar-SA"/>
        </w:rPr>
      </w:pPr>
      <w:proofErr w:type="spellStart"/>
      <w:r w:rsidRPr="007E1A51">
        <w:rPr>
          <w:sz w:val="16"/>
          <w:szCs w:val="16"/>
          <w:lang w:eastAsia="ar-SA"/>
        </w:rPr>
        <w:t>Мошковского</w:t>
      </w:r>
      <w:proofErr w:type="spellEnd"/>
      <w:r w:rsidRPr="007E1A51">
        <w:rPr>
          <w:sz w:val="16"/>
          <w:szCs w:val="16"/>
          <w:lang w:eastAsia="ar-SA"/>
        </w:rPr>
        <w:t xml:space="preserve"> района Новосибирской области               </w:t>
      </w:r>
      <w:r>
        <w:rPr>
          <w:sz w:val="16"/>
          <w:szCs w:val="16"/>
          <w:lang w:eastAsia="ar-SA"/>
        </w:rPr>
        <w:t xml:space="preserve">          </w:t>
      </w:r>
      <w:proofErr w:type="spellStart"/>
      <w:r w:rsidRPr="007E1A51">
        <w:rPr>
          <w:sz w:val="16"/>
          <w:szCs w:val="16"/>
          <w:lang w:eastAsia="ar-SA"/>
        </w:rPr>
        <w:t>П.В.Русинович</w:t>
      </w:r>
      <w:proofErr w:type="spellEnd"/>
    </w:p>
    <w:p w:rsidR="007E1A51" w:rsidRDefault="007E1A51" w:rsidP="002E2AB5">
      <w:pPr>
        <w:rPr>
          <w:sz w:val="20"/>
          <w:szCs w:val="20"/>
        </w:rPr>
        <w:sectPr w:rsidR="007E1A51" w:rsidSect="007E1A51">
          <w:type w:val="continuous"/>
          <w:pgSz w:w="11906" w:h="16838"/>
          <w:pgMar w:top="284" w:right="566" w:bottom="851" w:left="567" w:header="709" w:footer="709" w:gutter="0"/>
          <w:cols w:num="2" w:space="283"/>
          <w:titlePg/>
          <w:docGrid w:linePitch="360"/>
        </w:sectPr>
      </w:pPr>
    </w:p>
    <w:tbl>
      <w:tblPr>
        <w:tblW w:w="10598" w:type="dxa"/>
        <w:jc w:val="center"/>
        <w:tblLook w:val="04A0" w:firstRow="1" w:lastRow="0" w:firstColumn="1" w:lastColumn="0" w:noHBand="0" w:noVBand="1"/>
      </w:tblPr>
      <w:tblGrid>
        <w:gridCol w:w="5061"/>
        <w:gridCol w:w="174"/>
        <w:gridCol w:w="5236"/>
        <w:gridCol w:w="127"/>
      </w:tblGrid>
      <w:tr w:rsidR="007E1A51" w:rsidRPr="007E1A51" w:rsidTr="007E1A51">
        <w:trPr>
          <w:jc w:val="center"/>
        </w:trPr>
        <w:tc>
          <w:tcPr>
            <w:tcW w:w="5061" w:type="dxa"/>
            <w:shd w:val="clear" w:color="auto" w:fill="auto"/>
          </w:tcPr>
          <w:p w:rsidR="007E1A51" w:rsidRPr="007E1A51" w:rsidRDefault="007E1A51" w:rsidP="00710BB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37" w:type="dxa"/>
            <w:gridSpan w:val="3"/>
            <w:shd w:val="clear" w:color="auto" w:fill="auto"/>
          </w:tcPr>
          <w:p w:rsidR="007E1A51" w:rsidRPr="007E1A51" w:rsidRDefault="007E1A51" w:rsidP="007E1A51">
            <w:pPr>
              <w:jc w:val="center"/>
              <w:rPr>
                <w:sz w:val="16"/>
                <w:szCs w:val="16"/>
              </w:rPr>
            </w:pPr>
            <w:r w:rsidRPr="007E1A51">
              <w:rPr>
                <w:sz w:val="16"/>
                <w:szCs w:val="16"/>
              </w:rPr>
              <w:t>Приложение № 1                                                                                                                                                                                                                                                                к решению от 01.04.2021 № 43</w:t>
            </w:r>
          </w:p>
        </w:tc>
      </w:tr>
      <w:tr w:rsidR="007E1A51" w:rsidRPr="007E1A51" w:rsidTr="007E1A51">
        <w:trPr>
          <w:gridAfter w:val="1"/>
          <w:wAfter w:w="127" w:type="dxa"/>
          <w:jc w:val="center"/>
        </w:trPr>
        <w:tc>
          <w:tcPr>
            <w:tcW w:w="5235" w:type="dxa"/>
            <w:gridSpan w:val="2"/>
            <w:shd w:val="clear" w:color="auto" w:fill="auto"/>
          </w:tcPr>
          <w:p w:rsidR="007E1A51" w:rsidRPr="007E1A51" w:rsidRDefault="007E1A51" w:rsidP="00710BB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36" w:type="dxa"/>
            <w:shd w:val="clear" w:color="auto" w:fill="auto"/>
          </w:tcPr>
          <w:p w:rsidR="007E1A51" w:rsidRPr="007E1A51" w:rsidRDefault="007E1A51" w:rsidP="00710BB8">
            <w:pPr>
              <w:jc w:val="center"/>
              <w:rPr>
                <w:sz w:val="16"/>
                <w:szCs w:val="16"/>
              </w:rPr>
            </w:pPr>
            <w:r w:rsidRPr="007E1A51">
              <w:rPr>
                <w:sz w:val="16"/>
                <w:szCs w:val="16"/>
              </w:rPr>
              <w:t xml:space="preserve">«Приложение № 5                                                                                                                                                                                                                                                                к Бюджету </w:t>
            </w:r>
            <w:proofErr w:type="spellStart"/>
            <w:r w:rsidRPr="007E1A51">
              <w:rPr>
                <w:sz w:val="16"/>
                <w:szCs w:val="16"/>
              </w:rPr>
              <w:t>Барлакского</w:t>
            </w:r>
            <w:proofErr w:type="spellEnd"/>
            <w:r w:rsidRPr="007E1A51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7E1A51">
              <w:rPr>
                <w:sz w:val="16"/>
                <w:szCs w:val="16"/>
              </w:rPr>
              <w:t>Мошковского</w:t>
            </w:r>
            <w:proofErr w:type="spellEnd"/>
            <w:r w:rsidRPr="007E1A51">
              <w:rPr>
                <w:sz w:val="16"/>
                <w:szCs w:val="16"/>
              </w:rPr>
              <w:t xml:space="preserve"> района на 2020 год и  плановый период 2021 и 2022 годов</w:t>
            </w:r>
          </w:p>
        </w:tc>
      </w:tr>
    </w:tbl>
    <w:p w:rsidR="007E1A51" w:rsidRPr="007E1A51" w:rsidRDefault="007E1A51" w:rsidP="007E1A51">
      <w:pPr>
        <w:shd w:val="clear" w:color="auto" w:fill="FFFFFF"/>
        <w:jc w:val="center"/>
        <w:rPr>
          <w:b/>
          <w:bCs/>
          <w:spacing w:val="-1"/>
          <w:sz w:val="16"/>
          <w:szCs w:val="16"/>
        </w:rPr>
      </w:pPr>
      <w:r w:rsidRPr="007E1A51">
        <w:rPr>
          <w:b/>
          <w:bCs/>
          <w:sz w:val="16"/>
          <w:szCs w:val="16"/>
        </w:rPr>
        <w:t xml:space="preserve">Распределение бюджетных ассигнований по разделам, </w:t>
      </w:r>
      <w:r w:rsidRPr="007E1A51">
        <w:rPr>
          <w:b/>
          <w:bCs/>
          <w:spacing w:val="-1"/>
          <w:sz w:val="16"/>
          <w:szCs w:val="16"/>
        </w:rPr>
        <w:t>подразделам,</w:t>
      </w:r>
    </w:p>
    <w:p w:rsidR="007E1A51" w:rsidRPr="007E1A51" w:rsidRDefault="007E1A51" w:rsidP="007E1A51">
      <w:pPr>
        <w:shd w:val="clear" w:color="auto" w:fill="FFFFFF"/>
        <w:jc w:val="center"/>
        <w:rPr>
          <w:b/>
          <w:bCs/>
          <w:spacing w:val="-1"/>
          <w:sz w:val="16"/>
          <w:szCs w:val="16"/>
        </w:rPr>
      </w:pPr>
      <w:r w:rsidRPr="007E1A51">
        <w:rPr>
          <w:b/>
          <w:bCs/>
          <w:spacing w:val="-1"/>
          <w:sz w:val="16"/>
          <w:szCs w:val="16"/>
        </w:rPr>
        <w:t>целевым статьям (муниципальным программам и непрограммным направлениям деятельности), группам (группам и подгруппам) видов  расходов классификации расходов бюджетов  на 2020 год и плановый период 2021 и 202 годов</w:t>
      </w:r>
    </w:p>
    <w:p w:rsidR="007E1A51" w:rsidRPr="007E1A51" w:rsidRDefault="007E1A51" w:rsidP="007E1A51">
      <w:pPr>
        <w:spacing w:after="34" w:line="1" w:lineRule="exact"/>
        <w:rPr>
          <w:sz w:val="16"/>
          <w:szCs w:val="16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97"/>
        <w:gridCol w:w="848"/>
        <w:gridCol w:w="826"/>
        <w:gridCol w:w="1350"/>
        <w:gridCol w:w="653"/>
        <w:gridCol w:w="1185"/>
        <w:gridCol w:w="883"/>
        <w:gridCol w:w="1011"/>
      </w:tblGrid>
      <w:tr w:rsidR="007E1A51" w:rsidRPr="007E1A51" w:rsidTr="00710BB8">
        <w:trPr>
          <w:trHeight w:hRule="exact" w:val="416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pacing w:val="-3"/>
                <w:sz w:val="16"/>
                <w:szCs w:val="16"/>
                <w:lang w:eastAsia="en-US"/>
              </w:rPr>
              <w:t>РЗ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proofErr w:type="gramStart"/>
            <w:r w:rsidRPr="007E1A51">
              <w:rPr>
                <w:b/>
                <w:spacing w:val="-3"/>
                <w:sz w:val="16"/>
                <w:szCs w:val="16"/>
                <w:lang w:eastAsia="en-US"/>
              </w:rPr>
              <w:t>ПР</w:t>
            </w:r>
            <w:proofErr w:type="gramEnd"/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КЦСР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pacing w:val="-1"/>
                <w:sz w:val="16"/>
                <w:szCs w:val="16"/>
                <w:lang w:eastAsia="en-US"/>
              </w:rPr>
              <w:t>КВР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Сумма 2020г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Сумма 2021г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Сумма 2022г</w:t>
            </w:r>
          </w:p>
        </w:tc>
      </w:tr>
      <w:tr w:rsidR="007E1A51" w:rsidRPr="007E1A51" w:rsidTr="00710BB8">
        <w:trPr>
          <w:trHeight w:hRule="exact" w:val="280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7448,8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5666,0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5666,0</w:t>
            </w:r>
          </w:p>
        </w:tc>
      </w:tr>
      <w:tr w:rsidR="007E1A51" w:rsidRPr="007E1A51" w:rsidTr="00710BB8">
        <w:trPr>
          <w:trHeight w:hRule="exact" w:val="567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 xml:space="preserve">Функционирование высшего должностного лица субъекта Российской Федерации и </w:t>
            </w:r>
            <w:r w:rsidRPr="007E1A51">
              <w:rPr>
                <w:b/>
                <w:spacing w:val="-2"/>
                <w:sz w:val="16"/>
                <w:szCs w:val="16"/>
                <w:lang w:eastAsia="en-US"/>
              </w:rPr>
              <w:t>муниципального образования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795,4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748,0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748,0</w:t>
            </w:r>
          </w:p>
        </w:tc>
      </w:tr>
      <w:tr w:rsidR="007E1A51" w:rsidRPr="007E1A51" w:rsidTr="00710BB8">
        <w:trPr>
          <w:trHeight w:hRule="exact" w:val="278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Глава муниципального образования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8800010110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777,9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748,0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748,0</w:t>
            </w:r>
          </w:p>
        </w:tc>
      </w:tr>
      <w:tr w:rsidR="007E1A51" w:rsidRPr="007E1A51" w:rsidTr="00710BB8">
        <w:trPr>
          <w:trHeight w:hRule="exact" w:val="424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8800010110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777,9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748,0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748,0</w:t>
            </w:r>
          </w:p>
        </w:tc>
      </w:tr>
      <w:tr w:rsidR="007E1A51" w:rsidRPr="007E1A51" w:rsidTr="00710BB8">
        <w:trPr>
          <w:trHeight w:hRule="exact" w:val="416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Субсидии на обеспечение сбалансированности местных бюджетов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8800070510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17,5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7E1A51" w:rsidRPr="007E1A51" w:rsidTr="00710BB8">
        <w:trPr>
          <w:trHeight w:hRule="exact" w:val="445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8800070510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17,5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7E1A51" w:rsidRPr="007E1A51" w:rsidTr="00710BB8">
        <w:trPr>
          <w:trHeight w:hRule="exact" w:val="871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pacing w:val="-2"/>
                <w:sz w:val="16"/>
                <w:szCs w:val="16"/>
                <w:lang w:eastAsia="en-US"/>
              </w:rPr>
              <w:lastRenderedPageBreak/>
              <w:t xml:space="preserve">Функционирование Правительства </w:t>
            </w:r>
            <w:r w:rsidRPr="007E1A51">
              <w:rPr>
                <w:b/>
                <w:sz w:val="16"/>
                <w:szCs w:val="16"/>
                <w:lang w:eastAsia="en-US"/>
              </w:rPr>
              <w:t xml:space="preserve">Российской Федерации, высших исполнительных органов </w:t>
            </w:r>
            <w:r w:rsidRPr="007E1A51">
              <w:rPr>
                <w:b/>
                <w:spacing w:val="-2"/>
                <w:sz w:val="16"/>
                <w:szCs w:val="16"/>
                <w:lang w:eastAsia="en-US"/>
              </w:rPr>
              <w:t xml:space="preserve">государственной власти субъектов </w:t>
            </w:r>
            <w:r w:rsidRPr="007E1A51">
              <w:rPr>
                <w:b/>
                <w:sz w:val="16"/>
                <w:szCs w:val="16"/>
                <w:lang w:eastAsia="en-US"/>
              </w:rPr>
              <w:t>Российской Федерации, местных администраций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5496,9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4568,5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4568,5</w:t>
            </w:r>
          </w:p>
        </w:tc>
      </w:tr>
      <w:tr w:rsidR="007E1A51" w:rsidRPr="007E1A51" w:rsidTr="00710BB8">
        <w:trPr>
          <w:trHeight w:hRule="exact" w:val="430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0Мероприятия по решению вопросов в сфере административных правонарушений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8800070190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0,1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0,1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0,1</w:t>
            </w:r>
          </w:p>
        </w:tc>
      </w:tr>
      <w:tr w:rsidR="007E1A51" w:rsidRPr="007E1A51" w:rsidTr="00710BB8">
        <w:trPr>
          <w:trHeight w:hRule="exact" w:val="408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8800070190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0,1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0,1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0,1</w:t>
            </w:r>
          </w:p>
        </w:tc>
      </w:tr>
      <w:tr w:rsidR="007E1A51" w:rsidRPr="007E1A51" w:rsidTr="00710BB8">
        <w:trPr>
          <w:trHeight w:hRule="exact" w:val="272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Центральный аппарат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8800014000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5467,8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4568,4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4568,4</w:t>
            </w:r>
          </w:p>
        </w:tc>
      </w:tr>
      <w:tr w:rsidR="007E1A51" w:rsidRPr="007E1A51" w:rsidTr="00710BB8">
        <w:trPr>
          <w:trHeight w:hRule="exact" w:val="432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8800014110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4623,3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2700,0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2700,0</w:t>
            </w:r>
          </w:p>
        </w:tc>
      </w:tr>
      <w:tr w:rsidR="007E1A51" w:rsidRPr="007E1A51" w:rsidTr="00710BB8">
        <w:trPr>
          <w:trHeight w:hRule="exact" w:val="424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8800014590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795,0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558,3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558,3</w:t>
            </w:r>
          </w:p>
        </w:tc>
      </w:tr>
      <w:tr w:rsidR="007E1A51" w:rsidRPr="007E1A51" w:rsidTr="00710BB8">
        <w:trPr>
          <w:trHeight w:hRule="exact" w:val="288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8800014590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49,5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20,0</w:t>
            </w:r>
          </w:p>
        </w:tc>
      </w:tr>
      <w:tr w:rsidR="007E1A51" w:rsidRPr="007E1A51" w:rsidTr="00710BB8">
        <w:trPr>
          <w:trHeight w:hRule="exact" w:val="562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Межбюджетные трансферты на осуществление части полномочий определение поставщиков (подрядчиков) для заказчиков муниципальных образований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8800085040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29,0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0,0</w:t>
            </w:r>
          </w:p>
        </w:tc>
      </w:tr>
      <w:tr w:rsidR="007E1A51" w:rsidRPr="007E1A51" w:rsidTr="00710BB8">
        <w:trPr>
          <w:trHeight w:hRule="exact" w:val="300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8800085040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29,0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0,0</w:t>
            </w:r>
          </w:p>
        </w:tc>
      </w:tr>
      <w:tr w:rsidR="007E1A51" w:rsidRPr="007E1A51" w:rsidTr="00710BB8">
        <w:trPr>
          <w:trHeight w:hRule="exact" w:val="417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/>
                <w:spacing w:val="-2"/>
                <w:sz w:val="16"/>
                <w:szCs w:val="16"/>
                <w:lang w:eastAsia="en-US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87,5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87,5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87,5</w:t>
            </w:r>
          </w:p>
        </w:tc>
      </w:tr>
      <w:tr w:rsidR="007E1A51" w:rsidRPr="007E1A51" w:rsidTr="00710BB8">
        <w:trPr>
          <w:trHeight w:hRule="exact" w:val="565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 xml:space="preserve">Межбюджетные трансферты на осуществление части полномочий контрольных  органов поселений в соответствии с заключенными соглашениями 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8800085010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87,5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87,5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87,5</w:t>
            </w:r>
          </w:p>
        </w:tc>
      </w:tr>
      <w:tr w:rsidR="007E1A51" w:rsidRPr="007E1A51" w:rsidTr="00710BB8">
        <w:trPr>
          <w:trHeight w:hRule="exact" w:val="276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8800085010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87,5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87,5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87,5</w:t>
            </w:r>
          </w:p>
        </w:tc>
      </w:tr>
      <w:tr w:rsidR="007E1A51" w:rsidRPr="007E1A51" w:rsidTr="00710BB8">
        <w:trPr>
          <w:trHeight w:hRule="exact" w:val="294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 xml:space="preserve">Обеспечение проведение выборов и референдумов 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331,0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0,0</w:t>
            </w:r>
          </w:p>
        </w:tc>
      </w:tr>
      <w:tr w:rsidR="007E1A51" w:rsidRPr="007E1A51" w:rsidTr="00710BB8">
        <w:trPr>
          <w:trHeight w:hRule="exact" w:val="426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8800040010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331,0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0,0</w:t>
            </w:r>
          </w:p>
        </w:tc>
      </w:tr>
      <w:tr w:rsidR="007E1A51" w:rsidRPr="007E1A51" w:rsidTr="00710BB8">
        <w:trPr>
          <w:trHeight w:hRule="exact" w:val="290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Специальные расходы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8800040010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880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331,0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0,0</w:t>
            </w:r>
          </w:p>
        </w:tc>
      </w:tr>
      <w:tr w:rsidR="007E1A51" w:rsidRPr="007E1A51" w:rsidTr="00710BB8">
        <w:trPr>
          <w:trHeight w:hRule="exact" w:val="266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Резервные фонды</w:t>
            </w:r>
            <w:r w:rsidRPr="007E1A51">
              <w:rPr>
                <w:b/>
                <w:sz w:val="16"/>
                <w:szCs w:val="16"/>
                <w:lang w:eastAsia="en-US"/>
              </w:rPr>
              <w:tab/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10,0</w:t>
            </w:r>
          </w:p>
        </w:tc>
      </w:tr>
      <w:tr w:rsidR="007E1A51" w:rsidRPr="007E1A51" w:rsidTr="00710BB8">
        <w:trPr>
          <w:trHeight w:hRule="exact" w:val="284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Резервные фонды местных администраций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8800002010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10,0</w:t>
            </w:r>
          </w:p>
        </w:tc>
      </w:tr>
      <w:tr w:rsidR="007E1A51" w:rsidRPr="007E1A51" w:rsidTr="00710BB8">
        <w:trPr>
          <w:trHeight w:hRule="exact" w:val="274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Резервные средства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8800002010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870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10,0</w:t>
            </w:r>
          </w:p>
        </w:tc>
      </w:tr>
      <w:tr w:rsidR="007E1A51" w:rsidRPr="007E1A51" w:rsidTr="00710BB8">
        <w:trPr>
          <w:trHeight w:hRule="exact" w:val="278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737,0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252,0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252,0</w:t>
            </w:r>
          </w:p>
        </w:tc>
      </w:tr>
      <w:tr w:rsidR="007E1A51" w:rsidRPr="007E1A51" w:rsidTr="00710BB8">
        <w:trPr>
          <w:trHeight w:hRule="exact" w:val="282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 xml:space="preserve">Выполнение других обязательств </w:t>
            </w:r>
            <w:r w:rsidRPr="007E1A51">
              <w:rPr>
                <w:sz w:val="16"/>
                <w:szCs w:val="16"/>
                <w:lang w:eastAsia="en-US"/>
              </w:rPr>
              <w:t>государства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pacing w:val="-3"/>
                <w:sz w:val="16"/>
                <w:szCs w:val="16"/>
                <w:lang w:eastAsia="en-US"/>
              </w:rPr>
              <w:t>8800002040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737,0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252,0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252,0</w:t>
            </w:r>
          </w:p>
        </w:tc>
      </w:tr>
      <w:tr w:rsidR="007E1A51" w:rsidRPr="007E1A51" w:rsidTr="00710BB8">
        <w:trPr>
          <w:trHeight w:hRule="exact" w:val="414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sz w:val="16"/>
                <w:szCs w:val="16"/>
                <w:lang w:eastAsia="en-US"/>
              </w:rPr>
            </w:pPr>
            <w:r w:rsidRPr="007E1A51">
              <w:rPr>
                <w:spacing w:val="-3"/>
                <w:sz w:val="16"/>
                <w:szCs w:val="16"/>
                <w:lang w:eastAsia="en-US"/>
              </w:rPr>
              <w:t>8800002040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488,3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250,0</w:t>
            </w:r>
          </w:p>
        </w:tc>
      </w:tr>
      <w:tr w:rsidR="007E1A51" w:rsidRPr="007E1A51" w:rsidTr="00710BB8">
        <w:trPr>
          <w:trHeight w:hRule="exact" w:val="279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Исполнение судебных актов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sz w:val="16"/>
                <w:szCs w:val="16"/>
                <w:lang w:eastAsia="en-US"/>
              </w:rPr>
            </w:pPr>
            <w:r w:rsidRPr="007E1A51">
              <w:rPr>
                <w:spacing w:val="-3"/>
                <w:sz w:val="16"/>
                <w:szCs w:val="16"/>
                <w:lang w:eastAsia="en-US"/>
              </w:rPr>
              <w:t>8800002040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830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243,7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7E1A51" w:rsidRPr="007E1A51" w:rsidTr="00710BB8">
        <w:trPr>
          <w:trHeight w:hRule="exact" w:val="282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sz w:val="16"/>
                <w:szCs w:val="16"/>
                <w:lang w:eastAsia="en-US"/>
              </w:rPr>
            </w:pPr>
            <w:r w:rsidRPr="007E1A51">
              <w:rPr>
                <w:spacing w:val="-3"/>
                <w:sz w:val="16"/>
                <w:szCs w:val="16"/>
                <w:lang w:eastAsia="en-US"/>
              </w:rPr>
              <w:t>8800002040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2,0</w:t>
            </w:r>
          </w:p>
        </w:tc>
      </w:tr>
      <w:tr w:rsidR="007E1A51" w:rsidRPr="007E1A51" w:rsidTr="00710BB8">
        <w:trPr>
          <w:trHeight w:hRule="exact" w:val="273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Национальная оборона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pacing w:val="-3"/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268,9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250,7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257,3</w:t>
            </w:r>
          </w:p>
        </w:tc>
      </w:tr>
      <w:tr w:rsidR="007E1A51" w:rsidRPr="007E1A51" w:rsidTr="00710BB8">
        <w:trPr>
          <w:trHeight w:hRule="exact" w:val="290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268,9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250,7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257,3</w:t>
            </w:r>
          </w:p>
        </w:tc>
      </w:tr>
      <w:tr w:rsidR="007E1A51" w:rsidRPr="007E1A51" w:rsidTr="00710BB8">
        <w:trPr>
          <w:trHeight w:hRule="exact" w:val="578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 xml:space="preserve">Выполнение обязательств на осуществление первичного </w:t>
            </w:r>
            <w:r w:rsidRPr="007E1A51">
              <w:rPr>
                <w:spacing w:val="-2"/>
                <w:sz w:val="16"/>
                <w:szCs w:val="16"/>
                <w:lang w:eastAsia="en-US"/>
              </w:rPr>
              <w:t xml:space="preserve">воинского учета, на территориях, </w:t>
            </w:r>
            <w:r w:rsidRPr="007E1A51">
              <w:rPr>
                <w:sz w:val="16"/>
                <w:szCs w:val="16"/>
                <w:lang w:eastAsia="en-US"/>
              </w:rPr>
              <w:t>где отсутствуют военные комиссариаты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pacing w:val="-3"/>
                <w:sz w:val="16"/>
                <w:szCs w:val="16"/>
                <w:lang w:eastAsia="en-US"/>
              </w:rPr>
              <w:t>8800051180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268,9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250,7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257,3</w:t>
            </w:r>
          </w:p>
        </w:tc>
      </w:tr>
      <w:tr w:rsidR="007E1A51" w:rsidRPr="007E1A51" w:rsidTr="00710BB8">
        <w:trPr>
          <w:trHeight w:hRule="exact" w:val="416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pacing w:val="-3"/>
                <w:sz w:val="16"/>
                <w:szCs w:val="16"/>
                <w:lang w:eastAsia="en-US"/>
              </w:rPr>
              <w:t>8800051180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268,9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245,5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252,0</w:t>
            </w:r>
          </w:p>
        </w:tc>
      </w:tr>
      <w:tr w:rsidR="007E1A51" w:rsidRPr="007E1A51" w:rsidTr="00710BB8">
        <w:trPr>
          <w:trHeight w:hRule="exact" w:val="421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sz w:val="16"/>
                <w:szCs w:val="16"/>
                <w:lang w:eastAsia="en-US"/>
              </w:rPr>
            </w:pPr>
            <w:r w:rsidRPr="007E1A51">
              <w:rPr>
                <w:spacing w:val="-3"/>
                <w:sz w:val="16"/>
                <w:szCs w:val="16"/>
                <w:lang w:eastAsia="en-US"/>
              </w:rPr>
              <w:t>8800051180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5,2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5,3</w:t>
            </w:r>
          </w:p>
        </w:tc>
      </w:tr>
      <w:tr w:rsidR="007E1A51" w:rsidRPr="007E1A51" w:rsidTr="00710BB8">
        <w:trPr>
          <w:trHeight w:hRule="exact" w:val="428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pacing w:val="-3"/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40,1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150,0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150,0</w:t>
            </w:r>
          </w:p>
        </w:tc>
      </w:tr>
      <w:tr w:rsidR="007E1A51" w:rsidRPr="007E1A51" w:rsidTr="00710BB8">
        <w:trPr>
          <w:trHeight w:hRule="exact" w:val="562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33,2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50,0</w:t>
            </w:r>
          </w:p>
        </w:tc>
      </w:tr>
      <w:tr w:rsidR="007E1A51" w:rsidRPr="007E1A51" w:rsidTr="00710BB8">
        <w:trPr>
          <w:trHeight w:hRule="exact" w:val="556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sz w:val="16"/>
                <w:szCs w:val="16"/>
                <w:lang w:eastAsia="en-US"/>
              </w:rPr>
            </w:pPr>
            <w:r w:rsidRPr="007E1A51">
              <w:rPr>
                <w:spacing w:val="-3"/>
                <w:sz w:val="16"/>
                <w:szCs w:val="16"/>
                <w:lang w:eastAsia="en-US"/>
              </w:rPr>
              <w:t>8800002050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33,2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50,0</w:t>
            </w:r>
          </w:p>
        </w:tc>
      </w:tr>
      <w:tr w:rsidR="007E1A51" w:rsidRPr="007E1A51" w:rsidTr="00710BB8">
        <w:trPr>
          <w:trHeight w:hRule="exact" w:val="422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sz w:val="16"/>
                <w:szCs w:val="16"/>
                <w:lang w:eastAsia="en-US"/>
              </w:rPr>
            </w:pPr>
            <w:r w:rsidRPr="007E1A51">
              <w:rPr>
                <w:spacing w:val="-3"/>
                <w:sz w:val="16"/>
                <w:szCs w:val="16"/>
                <w:lang w:eastAsia="en-US"/>
              </w:rPr>
              <w:t>8800002050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33,2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50,0</w:t>
            </w:r>
          </w:p>
        </w:tc>
      </w:tr>
      <w:tr w:rsidR="007E1A51" w:rsidRPr="007E1A51" w:rsidTr="00710BB8">
        <w:trPr>
          <w:trHeight w:hRule="exact" w:val="287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Обеспечение пожарной безопасности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6,9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50,0</w:t>
            </w:r>
          </w:p>
        </w:tc>
      </w:tr>
      <w:tr w:rsidR="007E1A51" w:rsidRPr="007E1A51" w:rsidTr="00710BB8">
        <w:trPr>
          <w:trHeight w:hRule="exact" w:val="857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 xml:space="preserve">Расходы на обеспечение автономными дымовыми </w:t>
            </w:r>
            <w:proofErr w:type="spellStart"/>
            <w:r w:rsidRPr="007E1A51">
              <w:rPr>
                <w:sz w:val="16"/>
                <w:szCs w:val="16"/>
                <w:lang w:eastAsia="en-US"/>
              </w:rPr>
              <w:t>извещателями</w:t>
            </w:r>
            <w:proofErr w:type="spellEnd"/>
            <w:r w:rsidRPr="007E1A51">
              <w:rPr>
                <w:sz w:val="16"/>
                <w:szCs w:val="16"/>
                <w:lang w:eastAsia="en-US"/>
              </w:rPr>
              <w:t xml:space="preserve"> жилых помещений,  в которых проживают семьи, находящиеся в опасном социальном положении и имеющие несовершеннолетних детей.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8800002060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6,9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50,0</w:t>
            </w:r>
          </w:p>
        </w:tc>
      </w:tr>
      <w:tr w:rsidR="007E1A51" w:rsidRPr="007E1A51" w:rsidTr="00710BB8">
        <w:trPr>
          <w:trHeight w:hRule="exact" w:val="416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8800002060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6,9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50,0</w:t>
            </w:r>
          </w:p>
        </w:tc>
      </w:tr>
      <w:tr w:rsidR="007E1A51" w:rsidRPr="007E1A51" w:rsidTr="00710BB8">
        <w:trPr>
          <w:trHeight w:hRule="exact" w:val="280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7483,0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5756,2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5099,8</w:t>
            </w:r>
          </w:p>
        </w:tc>
      </w:tr>
      <w:tr w:rsidR="007E1A51" w:rsidRPr="007E1A51" w:rsidTr="00710BB8">
        <w:trPr>
          <w:trHeight w:hRule="exact" w:val="304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Дорожное хозяйство (дорожные фонды)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7483,0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5756,2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5099,8</w:t>
            </w:r>
          </w:p>
        </w:tc>
      </w:tr>
      <w:tr w:rsidR="007E1A51" w:rsidRPr="007E1A51" w:rsidTr="00710BB8">
        <w:trPr>
          <w:trHeight w:hRule="exact" w:val="587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lastRenderedPageBreak/>
              <w:t xml:space="preserve">Субсидия на реализацию мероприятий гос. программы НСО «Развитие автомобильных дорог регионального, </w:t>
            </w:r>
            <w:proofErr w:type="spellStart"/>
            <w:r w:rsidRPr="007E1A51">
              <w:rPr>
                <w:sz w:val="16"/>
                <w:szCs w:val="16"/>
                <w:lang w:eastAsia="en-US"/>
              </w:rPr>
              <w:t>межмуниц</w:t>
            </w:r>
            <w:proofErr w:type="spellEnd"/>
            <w:r w:rsidRPr="007E1A51">
              <w:rPr>
                <w:sz w:val="16"/>
                <w:szCs w:val="16"/>
                <w:lang w:eastAsia="en-US"/>
              </w:rPr>
              <w:t>.</w:t>
            </w:r>
            <w:proofErr w:type="gramStart"/>
            <w:r w:rsidRPr="007E1A51">
              <w:rPr>
                <w:sz w:val="16"/>
                <w:szCs w:val="16"/>
                <w:lang w:eastAsia="en-US"/>
              </w:rPr>
              <w:t>,и</w:t>
            </w:r>
            <w:proofErr w:type="gramEnd"/>
            <w:r w:rsidRPr="007E1A51">
              <w:rPr>
                <w:sz w:val="16"/>
                <w:szCs w:val="16"/>
                <w:lang w:eastAsia="en-US"/>
              </w:rPr>
              <w:t xml:space="preserve"> местного значения НСО в 2015-2022 годах»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8800070760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3865,6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3591,2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2782,6</w:t>
            </w:r>
          </w:p>
        </w:tc>
      </w:tr>
      <w:tr w:rsidR="007E1A51" w:rsidRPr="007E1A51" w:rsidTr="00710BB8">
        <w:trPr>
          <w:trHeight w:hRule="exact" w:val="414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8800070760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3865,6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3591,2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2782,6</w:t>
            </w:r>
          </w:p>
        </w:tc>
      </w:tr>
      <w:tr w:rsidR="007E1A51" w:rsidRPr="007E1A51" w:rsidTr="00710BB8">
        <w:trPr>
          <w:trHeight w:hRule="exact" w:val="278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Дорожные фонды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8800002070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2424,4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2165,0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2317,2</w:t>
            </w:r>
          </w:p>
        </w:tc>
      </w:tr>
      <w:tr w:rsidR="007E1A51" w:rsidRPr="007E1A51" w:rsidTr="00710BB8">
        <w:trPr>
          <w:trHeight w:hRule="exact" w:val="424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8800002070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2373,3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2165,0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2317,2</w:t>
            </w:r>
          </w:p>
        </w:tc>
      </w:tr>
      <w:tr w:rsidR="007E1A51" w:rsidRPr="007E1A51" w:rsidTr="00710BB8">
        <w:trPr>
          <w:trHeight w:hRule="exact" w:val="275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Исполнение судебных актов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8800002070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830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51,1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E1A51" w:rsidRPr="007E1A51" w:rsidTr="00710BB8">
        <w:trPr>
          <w:trHeight w:hRule="exact" w:val="574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 xml:space="preserve">Реализация мероприятий на проведение комплекса работ по развитию автомобильных дорог муниципальными образованиями  </w:t>
            </w:r>
            <w:proofErr w:type="spellStart"/>
            <w:r w:rsidRPr="007E1A51">
              <w:rPr>
                <w:sz w:val="16"/>
                <w:szCs w:val="16"/>
                <w:lang w:eastAsia="en-US"/>
              </w:rPr>
              <w:t>Мошковского</w:t>
            </w:r>
            <w:proofErr w:type="spellEnd"/>
            <w:r w:rsidRPr="007E1A51">
              <w:rPr>
                <w:sz w:val="16"/>
                <w:szCs w:val="16"/>
                <w:lang w:eastAsia="en-US"/>
              </w:rPr>
              <w:t xml:space="preserve"> района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8800083060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1193,0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E1A51" w:rsidRPr="007E1A51" w:rsidTr="00710BB8">
        <w:trPr>
          <w:trHeight w:hRule="exact" w:val="432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8800083060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1193,0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E1A51" w:rsidRPr="007E1A51" w:rsidTr="00710BB8">
        <w:trPr>
          <w:trHeight w:hRule="exact" w:val="282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Жилищно-коммунальное хозяйство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7382,7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1734,1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1362,7</w:t>
            </w:r>
          </w:p>
        </w:tc>
      </w:tr>
      <w:tr w:rsidR="007E1A51" w:rsidRPr="007E1A51" w:rsidTr="00710BB8">
        <w:trPr>
          <w:trHeight w:hRule="exact" w:val="286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Жилищное хозяйство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65,7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10,0</w:t>
            </w:r>
          </w:p>
        </w:tc>
      </w:tr>
      <w:tr w:rsidR="007E1A51" w:rsidRPr="007E1A51" w:rsidTr="00710BB8">
        <w:trPr>
          <w:trHeight w:hRule="exact" w:val="276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 xml:space="preserve">Капитальный ремонт жилого фонда 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8800002140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65,7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10,0</w:t>
            </w:r>
          </w:p>
        </w:tc>
      </w:tr>
      <w:tr w:rsidR="007E1A51" w:rsidRPr="007E1A51" w:rsidTr="00710BB8">
        <w:trPr>
          <w:trHeight w:hRule="exact" w:val="436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8800002140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65,7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10,0</w:t>
            </w:r>
          </w:p>
        </w:tc>
      </w:tr>
      <w:tr w:rsidR="007E1A51" w:rsidRPr="007E1A51" w:rsidTr="00710BB8">
        <w:trPr>
          <w:trHeight w:hRule="exact" w:val="287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7317,0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1724,1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1352,7</w:t>
            </w:r>
          </w:p>
        </w:tc>
      </w:tr>
      <w:tr w:rsidR="007E1A51" w:rsidRPr="007E1A51" w:rsidTr="00710BB8">
        <w:trPr>
          <w:trHeight w:hRule="exact" w:val="262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Уличное освещение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8800002160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698,1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800,0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500,0</w:t>
            </w:r>
          </w:p>
        </w:tc>
      </w:tr>
      <w:tr w:rsidR="007E1A51" w:rsidRPr="007E1A51" w:rsidTr="00710BB8">
        <w:trPr>
          <w:trHeight w:hRule="exact" w:val="436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8800002160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698,1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800,0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500,0</w:t>
            </w:r>
          </w:p>
        </w:tc>
      </w:tr>
      <w:tr w:rsidR="007E1A51" w:rsidRPr="007E1A51" w:rsidTr="00710BB8">
        <w:trPr>
          <w:trHeight w:hRule="exact" w:val="428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Содержание автомобильных дорог и инженерных сооружений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8800002170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2913,3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914,1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639,0</w:t>
            </w:r>
          </w:p>
        </w:tc>
      </w:tr>
      <w:tr w:rsidR="007E1A51" w:rsidRPr="007E1A51" w:rsidTr="00710BB8">
        <w:trPr>
          <w:trHeight w:hRule="exact" w:val="420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8800002170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2913,3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914,1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639,0</w:t>
            </w:r>
          </w:p>
        </w:tc>
      </w:tr>
      <w:tr w:rsidR="007E1A51" w:rsidRPr="007E1A51" w:rsidTr="00710BB8">
        <w:trPr>
          <w:trHeight w:hRule="exact" w:val="426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8800002180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1086,5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213,7</w:t>
            </w:r>
          </w:p>
        </w:tc>
      </w:tr>
      <w:tr w:rsidR="007E1A51" w:rsidRPr="007E1A51" w:rsidTr="00710BB8">
        <w:trPr>
          <w:trHeight w:hRule="exact" w:val="432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8800002180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1058,7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213,7</w:t>
            </w:r>
          </w:p>
        </w:tc>
      </w:tr>
      <w:tr w:rsidR="007E1A51" w:rsidRPr="007E1A51" w:rsidTr="00710BB8">
        <w:trPr>
          <w:trHeight w:hRule="exact" w:val="282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 xml:space="preserve"> Уплата налогов, сборов и иных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8800002180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27,8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E1A51" w:rsidRPr="007E1A51" w:rsidTr="00710BB8">
        <w:trPr>
          <w:trHeight w:hRule="exact" w:val="238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Обеспечение комплексного развития сельских территорий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val="en-US"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</w:t>
            </w:r>
            <w:r w:rsidRPr="007E1A51">
              <w:rPr>
                <w:bCs/>
                <w:spacing w:val="-2"/>
                <w:sz w:val="16"/>
                <w:szCs w:val="16"/>
                <w:lang w:val="en-US" w:eastAsia="en-US"/>
              </w:rPr>
              <w:t>L5765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2619,1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E1A51" w:rsidRPr="007E1A51" w:rsidTr="00710BB8">
        <w:trPr>
          <w:trHeight w:hRule="exact" w:val="420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val="en-US" w:eastAsia="en-US"/>
              </w:rPr>
            </w:pPr>
            <w:r w:rsidRPr="007E1A51">
              <w:rPr>
                <w:bCs/>
                <w:sz w:val="16"/>
                <w:szCs w:val="16"/>
                <w:lang w:val="en-US" w:eastAsia="en-US"/>
              </w:rPr>
              <w:t>05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val="en-US" w:eastAsia="en-US"/>
              </w:rPr>
            </w:pPr>
            <w:r w:rsidRPr="007E1A51">
              <w:rPr>
                <w:bCs/>
                <w:sz w:val="16"/>
                <w:szCs w:val="16"/>
                <w:lang w:val="en-US" w:eastAsia="en-US"/>
              </w:rPr>
              <w:t>03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</w:t>
            </w:r>
            <w:r w:rsidRPr="007E1A51">
              <w:rPr>
                <w:bCs/>
                <w:spacing w:val="-2"/>
                <w:sz w:val="16"/>
                <w:szCs w:val="16"/>
                <w:lang w:val="en-US" w:eastAsia="en-US"/>
              </w:rPr>
              <w:t>L5765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val="en-US"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val="en-US" w:eastAsia="en-US"/>
              </w:rPr>
              <w:t>240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2619,1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E1A51" w:rsidRPr="007E1A51" w:rsidTr="00710BB8">
        <w:trPr>
          <w:trHeight w:hRule="exact" w:val="284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Образование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10,0</w:t>
            </w:r>
          </w:p>
        </w:tc>
      </w:tr>
      <w:tr w:rsidR="007E1A51" w:rsidRPr="007E1A51" w:rsidTr="00710BB8">
        <w:trPr>
          <w:trHeight w:hRule="exact" w:val="310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 xml:space="preserve">Молодежная политика 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10,0</w:t>
            </w:r>
          </w:p>
        </w:tc>
      </w:tr>
      <w:tr w:rsidR="007E1A51" w:rsidRPr="007E1A51" w:rsidTr="00710BB8">
        <w:trPr>
          <w:trHeight w:hRule="exact" w:val="250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Проведение мероприятий для детей и молодежи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8800002090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10,0</w:t>
            </w:r>
          </w:p>
        </w:tc>
      </w:tr>
      <w:tr w:rsidR="007E1A51" w:rsidRPr="007E1A51" w:rsidTr="00710BB8">
        <w:trPr>
          <w:trHeight w:hRule="exact" w:val="424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8800002090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10,0</w:t>
            </w:r>
          </w:p>
        </w:tc>
      </w:tr>
      <w:tr w:rsidR="007E1A51" w:rsidRPr="007E1A51" w:rsidTr="00710BB8">
        <w:trPr>
          <w:trHeight w:hRule="exact" w:val="289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Культура, кинематография</w:t>
            </w:r>
          </w:p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6178,9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2393,4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1982,1</w:t>
            </w:r>
          </w:p>
        </w:tc>
      </w:tr>
      <w:tr w:rsidR="007E1A51" w:rsidRPr="007E1A51" w:rsidTr="00710BB8">
        <w:trPr>
          <w:trHeight w:hRule="exact" w:val="292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Культура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6178,9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2393,4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 xml:space="preserve">   1982,1</w:t>
            </w:r>
          </w:p>
        </w:tc>
      </w:tr>
      <w:tr w:rsidR="007E1A51" w:rsidRPr="007E1A51" w:rsidTr="00710BB8">
        <w:trPr>
          <w:trHeight w:hRule="exact" w:val="410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Обеспечение деятельности подведомственных учреждений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0810000880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5266,1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2393,4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1277,6</w:t>
            </w:r>
          </w:p>
        </w:tc>
      </w:tr>
      <w:tr w:rsidR="007E1A51" w:rsidRPr="007E1A51" w:rsidTr="00710BB8">
        <w:trPr>
          <w:trHeight w:hRule="exact" w:val="288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0810000880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3449,6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1973,2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 xml:space="preserve">   1277,6</w:t>
            </w:r>
          </w:p>
        </w:tc>
      </w:tr>
      <w:tr w:rsidR="007E1A51" w:rsidRPr="007E1A51" w:rsidTr="00710BB8">
        <w:trPr>
          <w:trHeight w:hRule="exact" w:val="434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0810000880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 xml:space="preserve"> 240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1756,4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373,2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657,5</w:t>
            </w:r>
          </w:p>
        </w:tc>
      </w:tr>
      <w:tr w:rsidR="007E1A51" w:rsidRPr="007E1A51" w:rsidTr="00710BB8">
        <w:trPr>
          <w:trHeight w:hRule="exact" w:val="284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0810000880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60,1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47,0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47,0</w:t>
            </w:r>
          </w:p>
        </w:tc>
      </w:tr>
      <w:tr w:rsidR="007E1A51" w:rsidRPr="007E1A51" w:rsidTr="00710BB8">
        <w:trPr>
          <w:trHeight w:hRule="exact" w:val="416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Субсидии на обеспечение сбалансированности местных бюджетов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0810070510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912,8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E1A51" w:rsidRPr="007E1A51" w:rsidTr="00710BB8">
        <w:trPr>
          <w:trHeight w:hRule="exact" w:val="280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pacing w:val="-2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0810070510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685,6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E1A51" w:rsidRPr="007E1A51" w:rsidTr="00710BB8">
        <w:trPr>
          <w:trHeight w:hRule="exact" w:val="426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0810070510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227,2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E1A51" w:rsidRPr="007E1A51" w:rsidTr="00710BB8">
        <w:trPr>
          <w:trHeight w:hRule="exact" w:val="331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/>
                <w:spacing w:val="-2"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255,9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260,0</w:t>
            </w:r>
          </w:p>
        </w:tc>
      </w:tr>
      <w:tr w:rsidR="007E1A51" w:rsidRPr="007E1A51" w:rsidTr="00710BB8">
        <w:trPr>
          <w:trHeight w:hRule="exact" w:val="366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Пенсионное обеспечение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255,9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260,0</w:t>
            </w:r>
          </w:p>
        </w:tc>
      </w:tr>
      <w:tr w:rsidR="007E1A51" w:rsidRPr="007E1A51" w:rsidTr="00710BB8">
        <w:trPr>
          <w:trHeight w:hRule="exact" w:val="427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 xml:space="preserve">Пенсии, пособия, выплачиваемые </w:t>
            </w:r>
            <w:proofErr w:type="spellStart"/>
            <w:r w:rsidRPr="007E1A51">
              <w:rPr>
                <w:sz w:val="16"/>
                <w:szCs w:val="16"/>
                <w:lang w:eastAsia="en-US"/>
              </w:rPr>
              <w:t>организ</w:t>
            </w:r>
            <w:proofErr w:type="spellEnd"/>
            <w:r w:rsidRPr="007E1A51">
              <w:rPr>
                <w:sz w:val="16"/>
                <w:szCs w:val="16"/>
                <w:lang w:eastAsia="en-US"/>
              </w:rPr>
              <w:t>. сектора государственного (муниципального) управления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8800002100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255,9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260,0</w:t>
            </w:r>
          </w:p>
        </w:tc>
      </w:tr>
      <w:tr w:rsidR="007E1A51" w:rsidRPr="007E1A51" w:rsidTr="00710BB8">
        <w:trPr>
          <w:trHeight w:hRule="exact" w:val="420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sz w:val="16"/>
                <w:szCs w:val="16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Cs/>
                <w:spacing w:val="-2"/>
                <w:sz w:val="16"/>
                <w:szCs w:val="16"/>
                <w:lang w:eastAsia="en-US"/>
              </w:rPr>
              <w:t>8800002100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310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255,9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E1A51">
              <w:rPr>
                <w:bCs/>
                <w:sz w:val="16"/>
                <w:szCs w:val="16"/>
                <w:lang w:eastAsia="en-US"/>
              </w:rPr>
              <w:t>260,0</w:t>
            </w:r>
          </w:p>
        </w:tc>
      </w:tr>
      <w:tr w:rsidR="007E1A51" w:rsidRPr="007E1A51" w:rsidTr="00710BB8">
        <w:trPr>
          <w:trHeight w:hRule="exact" w:val="378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Условно утвержденные расходы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99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99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pacing w:val="-2"/>
                <w:sz w:val="16"/>
                <w:szCs w:val="16"/>
                <w:lang w:eastAsia="en-US"/>
              </w:rPr>
              <w:t>9900099990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990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415,6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778,3</w:t>
            </w:r>
          </w:p>
        </w:tc>
      </w:tr>
      <w:tr w:rsidR="007E1A51" w:rsidRPr="007E1A51" w:rsidTr="00710BB8">
        <w:trPr>
          <w:trHeight w:hRule="exact" w:val="304"/>
        </w:trPr>
        <w:tc>
          <w:tcPr>
            <w:tcW w:w="188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E1A51">
              <w:rPr>
                <w:b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29058,3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16626,0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1A51" w:rsidRPr="007E1A51" w:rsidRDefault="007E1A51" w:rsidP="007E1A5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E1A51">
              <w:rPr>
                <w:b/>
                <w:bCs/>
                <w:sz w:val="16"/>
                <w:szCs w:val="16"/>
                <w:lang w:eastAsia="en-US"/>
              </w:rPr>
              <w:t>15566,2</w:t>
            </w:r>
          </w:p>
        </w:tc>
      </w:tr>
    </w:tbl>
    <w:p w:rsidR="007E1A51" w:rsidRDefault="007E1A51" w:rsidP="002E2AB5">
      <w:pPr>
        <w:rPr>
          <w:sz w:val="20"/>
          <w:szCs w:val="20"/>
        </w:rPr>
      </w:pPr>
    </w:p>
    <w:p w:rsidR="002E2AB5" w:rsidRDefault="002E2AB5" w:rsidP="002E2AB5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</w:t>
      </w:r>
    </w:p>
    <w:tbl>
      <w:tblPr>
        <w:tblW w:w="10598" w:type="dxa"/>
        <w:jc w:val="center"/>
        <w:tblLook w:val="04A0" w:firstRow="1" w:lastRow="0" w:firstColumn="1" w:lastColumn="0" w:noHBand="0" w:noVBand="1"/>
      </w:tblPr>
      <w:tblGrid>
        <w:gridCol w:w="5061"/>
        <w:gridCol w:w="174"/>
        <w:gridCol w:w="5236"/>
        <w:gridCol w:w="127"/>
      </w:tblGrid>
      <w:tr w:rsidR="00710BB8" w:rsidRPr="00710BB8" w:rsidTr="00710BB8">
        <w:trPr>
          <w:jc w:val="center"/>
        </w:trPr>
        <w:tc>
          <w:tcPr>
            <w:tcW w:w="5061" w:type="dxa"/>
            <w:shd w:val="clear" w:color="auto" w:fill="auto"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37" w:type="dxa"/>
            <w:gridSpan w:val="3"/>
            <w:shd w:val="clear" w:color="auto" w:fill="auto"/>
          </w:tcPr>
          <w:p w:rsidR="00710BB8" w:rsidRPr="00710BB8" w:rsidRDefault="00710BB8" w:rsidP="00710BB8">
            <w:pPr>
              <w:jc w:val="center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Приложение № 2                                                                                                                                                                                                                                                                к решению от 01.04.2021 № 43</w:t>
            </w:r>
          </w:p>
        </w:tc>
      </w:tr>
      <w:tr w:rsidR="00710BB8" w:rsidRPr="00710BB8" w:rsidTr="00710BB8">
        <w:trPr>
          <w:gridAfter w:val="1"/>
          <w:wAfter w:w="127" w:type="dxa"/>
          <w:jc w:val="center"/>
        </w:trPr>
        <w:tc>
          <w:tcPr>
            <w:tcW w:w="5235" w:type="dxa"/>
            <w:gridSpan w:val="2"/>
            <w:shd w:val="clear" w:color="auto" w:fill="auto"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36" w:type="dxa"/>
            <w:shd w:val="clear" w:color="auto" w:fill="auto"/>
          </w:tcPr>
          <w:p w:rsidR="00710BB8" w:rsidRPr="00710BB8" w:rsidRDefault="00710BB8" w:rsidP="00710BB8">
            <w:pPr>
              <w:jc w:val="center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 xml:space="preserve">«Приложение № 6                                                                                                                                                                                                                                                                к Бюджету </w:t>
            </w:r>
            <w:proofErr w:type="spellStart"/>
            <w:r w:rsidRPr="00710BB8">
              <w:rPr>
                <w:sz w:val="16"/>
                <w:szCs w:val="16"/>
              </w:rPr>
              <w:t>Барлакского</w:t>
            </w:r>
            <w:proofErr w:type="spellEnd"/>
            <w:r w:rsidRPr="00710BB8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710BB8">
              <w:rPr>
                <w:sz w:val="16"/>
                <w:szCs w:val="16"/>
              </w:rPr>
              <w:t>Мошковского</w:t>
            </w:r>
            <w:proofErr w:type="spellEnd"/>
            <w:r w:rsidRPr="00710BB8">
              <w:rPr>
                <w:sz w:val="16"/>
                <w:szCs w:val="16"/>
              </w:rPr>
              <w:t xml:space="preserve"> района на 2020 год и  плановый период 2021 и 2022 годов</w:t>
            </w:r>
          </w:p>
        </w:tc>
      </w:tr>
    </w:tbl>
    <w:p w:rsidR="00710BB8" w:rsidRPr="00710BB8" w:rsidRDefault="00710BB8" w:rsidP="00710BB8">
      <w:pPr>
        <w:spacing w:line="288" w:lineRule="auto"/>
        <w:jc w:val="center"/>
        <w:rPr>
          <w:b/>
          <w:bCs/>
          <w:sz w:val="16"/>
          <w:szCs w:val="16"/>
        </w:rPr>
      </w:pPr>
      <w:r w:rsidRPr="00710BB8">
        <w:rPr>
          <w:b/>
          <w:sz w:val="16"/>
          <w:szCs w:val="16"/>
        </w:rPr>
        <w:t xml:space="preserve">Ведомственная структура расходов бюджета   </w:t>
      </w:r>
      <w:proofErr w:type="spellStart"/>
      <w:r w:rsidRPr="00710BB8">
        <w:rPr>
          <w:b/>
          <w:sz w:val="16"/>
          <w:szCs w:val="16"/>
          <w:u w:val="single"/>
        </w:rPr>
        <w:t>Барлакского</w:t>
      </w:r>
      <w:proofErr w:type="spellEnd"/>
      <w:r w:rsidRPr="00710BB8">
        <w:rPr>
          <w:b/>
          <w:sz w:val="16"/>
          <w:szCs w:val="16"/>
          <w:u w:val="single"/>
        </w:rPr>
        <w:t xml:space="preserve"> сельсовета</w:t>
      </w:r>
    </w:p>
    <w:p w:rsidR="00710BB8" w:rsidRPr="00710BB8" w:rsidRDefault="00710BB8" w:rsidP="00710BB8">
      <w:pPr>
        <w:spacing w:line="288" w:lineRule="auto"/>
        <w:jc w:val="center"/>
        <w:rPr>
          <w:b/>
          <w:sz w:val="16"/>
          <w:szCs w:val="16"/>
          <w:u w:val="single"/>
        </w:rPr>
      </w:pPr>
      <w:r w:rsidRPr="00710BB8">
        <w:rPr>
          <w:b/>
          <w:sz w:val="16"/>
          <w:szCs w:val="16"/>
          <w:u w:val="single"/>
        </w:rPr>
        <w:t>на 2020 год и плановый период 2021 и 2022годов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3"/>
        <w:gridCol w:w="850"/>
        <w:gridCol w:w="567"/>
        <w:gridCol w:w="561"/>
        <w:gridCol w:w="6"/>
        <w:gridCol w:w="168"/>
        <w:gridCol w:w="1106"/>
        <w:gridCol w:w="567"/>
        <w:gridCol w:w="993"/>
        <w:gridCol w:w="996"/>
        <w:gridCol w:w="992"/>
        <w:gridCol w:w="582"/>
        <w:gridCol w:w="127"/>
      </w:tblGrid>
      <w:tr w:rsidR="00710BB8" w:rsidRPr="00710BB8" w:rsidTr="00710BB8">
        <w:trPr>
          <w:gridAfter w:val="2"/>
          <w:wAfter w:w="709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  <w:lang w:eastAsia="en-US"/>
              </w:rPr>
            </w:pPr>
            <w:proofErr w:type="gramStart"/>
            <w:r w:rsidRPr="00710BB8">
              <w:rPr>
                <w:b/>
                <w:sz w:val="16"/>
                <w:szCs w:val="16"/>
                <w:lang w:eastAsia="en-US"/>
              </w:rPr>
              <w:t>ПР</w:t>
            </w:r>
            <w:proofErr w:type="gramEnd"/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КЦСР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КВР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Сумма 2020г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Сумма 2021г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Сумма 2022г</w:t>
            </w:r>
          </w:p>
        </w:tc>
      </w:tr>
      <w:tr w:rsidR="00710BB8" w:rsidRPr="00710BB8" w:rsidTr="00710BB8">
        <w:trPr>
          <w:gridAfter w:val="2"/>
          <w:wAfter w:w="709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7448,8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5666,0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5666,0</w:t>
            </w:r>
          </w:p>
        </w:tc>
      </w:tr>
      <w:tr w:rsidR="00710BB8" w:rsidRPr="00710BB8" w:rsidTr="00710BB8">
        <w:trPr>
          <w:gridAfter w:val="2"/>
          <w:wAfter w:w="709" w:type="dxa"/>
          <w:trHeight w:val="60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555</w:t>
            </w:r>
          </w:p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01</w:t>
            </w:r>
          </w:p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  <w:p w:rsidR="00710BB8" w:rsidRPr="00710BB8" w:rsidRDefault="00710BB8" w:rsidP="00710BB8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02</w:t>
            </w:r>
          </w:p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</w:p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</w:p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</w:p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795,4</w:t>
            </w:r>
          </w:p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jc w:val="right"/>
              <w:rPr>
                <w:b/>
                <w:sz w:val="16"/>
                <w:szCs w:val="16"/>
                <w:lang w:eastAsia="en-US"/>
              </w:rPr>
            </w:pPr>
          </w:p>
          <w:p w:rsidR="00710BB8" w:rsidRPr="00710BB8" w:rsidRDefault="00710BB8" w:rsidP="00710BB8">
            <w:pPr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748,0</w:t>
            </w:r>
          </w:p>
          <w:p w:rsidR="00710BB8" w:rsidRPr="00710BB8" w:rsidRDefault="00710BB8" w:rsidP="00710BB8">
            <w:pPr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jc w:val="right"/>
              <w:rPr>
                <w:b/>
                <w:sz w:val="16"/>
                <w:szCs w:val="16"/>
                <w:lang w:eastAsia="en-US"/>
              </w:rPr>
            </w:pPr>
          </w:p>
          <w:p w:rsidR="00710BB8" w:rsidRPr="00710BB8" w:rsidRDefault="00710BB8" w:rsidP="00710BB8">
            <w:pPr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748,0</w:t>
            </w:r>
          </w:p>
          <w:p w:rsidR="00710BB8" w:rsidRPr="00710BB8" w:rsidRDefault="00710BB8" w:rsidP="00710BB8">
            <w:pPr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</w:tr>
      <w:tr w:rsidR="00710BB8" w:rsidRPr="00710BB8" w:rsidTr="00710BB8">
        <w:trPr>
          <w:gridAfter w:val="2"/>
          <w:wAfter w:w="709" w:type="dxa"/>
          <w:trHeight w:val="303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8800010110</w:t>
            </w:r>
          </w:p>
          <w:p w:rsidR="00710BB8" w:rsidRPr="00710BB8" w:rsidRDefault="00710BB8" w:rsidP="00710BB8">
            <w:pPr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777,9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748,0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748,0</w:t>
            </w:r>
          </w:p>
        </w:tc>
      </w:tr>
      <w:tr w:rsidR="00710BB8" w:rsidRPr="00710BB8" w:rsidTr="00710BB8">
        <w:trPr>
          <w:gridAfter w:val="2"/>
          <w:wAfter w:w="709" w:type="dxa"/>
          <w:trHeight w:val="55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pacing w:val="-2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02</w:t>
            </w:r>
          </w:p>
          <w:p w:rsidR="00710BB8" w:rsidRPr="00710BB8" w:rsidRDefault="00710BB8" w:rsidP="00710BB8">
            <w:pPr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8800010110</w:t>
            </w:r>
          </w:p>
          <w:p w:rsidR="00710BB8" w:rsidRPr="00710BB8" w:rsidRDefault="00710BB8" w:rsidP="00710BB8">
            <w:pPr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777,9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748,0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748,0</w:t>
            </w:r>
          </w:p>
        </w:tc>
      </w:tr>
      <w:tr w:rsidR="00710BB8" w:rsidRPr="00710BB8" w:rsidTr="00710BB8">
        <w:trPr>
          <w:gridAfter w:val="2"/>
          <w:wAfter w:w="709" w:type="dxa"/>
          <w:trHeight w:val="34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Субсидии на обеспечение сбалансированности местных бюджетов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17,5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710BB8">
        <w:trPr>
          <w:gridAfter w:val="2"/>
          <w:wAfter w:w="709" w:type="dxa"/>
          <w:trHeight w:val="55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pacing w:val="-2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17,5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710BB8">
        <w:trPr>
          <w:gridAfter w:val="2"/>
          <w:wAfter w:w="709" w:type="dxa"/>
          <w:trHeight w:val="1109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pacing w:val="-2"/>
                <w:sz w:val="16"/>
                <w:szCs w:val="16"/>
                <w:lang w:eastAsia="en-US"/>
              </w:rPr>
              <w:t xml:space="preserve">Функционирование Правительства </w:t>
            </w:r>
            <w:r w:rsidRPr="00710BB8">
              <w:rPr>
                <w:b/>
                <w:sz w:val="16"/>
                <w:szCs w:val="16"/>
                <w:lang w:eastAsia="en-US"/>
              </w:rPr>
              <w:t xml:space="preserve">Российской Федерации, высших исполнительных органов </w:t>
            </w:r>
            <w:r w:rsidRPr="00710BB8">
              <w:rPr>
                <w:b/>
                <w:spacing w:val="-2"/>
                <w:sz w:val="16"/>
                <w:szCs w:val="16"/>
                <w:lang w:eastAsia="en-US"/>
              </w:rPr>
              <w:t xml:space="preserve">государственной власти субъектов </w:t>
            </w:r>
            <w:r w:rsidRPr="00710BB8">
              <w:rPr>
                <w:b/>
                <w:sz w:val="16"/>
                <w:szCs w:val="16"/>
                <w:lang w:eastAsia="en-US"/>
              </w:rPr>
              <w:t>Российской Федерации, мес</w:t>
            </w:r>
            <w:r>
              <w:rPr>
                <w:b/>
                <w:sz w:val="16"/>
                <w:szCs w:val="16"/>
                <w:lang w:eastAsia="en-US"/>
              </w:rPr>
              <w:t>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5496,9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4568,5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4568,5</w:t>
            </w:r>
          </w:p>
        </w:tc>
      </w:tr>
      <w:tr w:rsidR="00710BB8" w:rsidRPr="00710BB8" w:rsidTr="00710BB8">
        <w:trPr>
          <w:gridAfter w:val="2"/>
          <w:wAfter w:w="709" w:type="dxa"/>
          <w:trHeight w:val="544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0,1</w:t>
            </w:r>
          </w:p>
        </w:tc>
      </w:tr>
      <w:tr w:rsidR="00710BB8" w:rsidRPr="00710BB8" w:rsidTr="00710BB8">
        <w:trPr>
          <w:gridAfter w:val="2"/>
          <w:wAfter w:w="709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8800070190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0,1</w:t>
            </w:r>
          </w:p>
        </w:tc>
      </w:tr>
      <w:tr w:rsidR="00710BB8" w:rsidRPr="00710BB8" w:rsidTr="00710BB8">
        <w:trPr>
          <w:gridAfter w:val="2"/>
          <w:wAfter w:w="709" w:type="dxa"/>
          <w:trHeight w:val="56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pacing w:val="-2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8800014110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4623,3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2700,0</w:t>
            </w:r>
          </w:p>
        </w:tc>
      </w:tr>
      <w:tr w:rsidR="00710BB8" w:rsidRPr="00710BB8" w:rsidTr="00710BB8">
        <w:trPr>
          <w:gridAfter w:val="2"/>
          <w:wAfter w:w="709" w:type="dxa"/>
          <w:trHeight w:val="554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pacing w:val="-2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8800014110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4623,3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2700,0</w:t>
            </w:r>
          </w:p>
        </w:tc>
      </w:tr>
      <w:tr w:rsidR="00710BB8" w:rsidRPr="00710BB8" w:rsidTr="00710BB8">
        <w:trPr>
          <w:gridAfter w:val="2"/>
          <w:wAfter w:w="709" w:type="dxa"/>
          <w:trHeight w:val="562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pacing w:val="-2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8800014590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795,0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450,0</w:t>
            </w:r>
          </w:p>
        </w:tc>
      </w:tr>
      <w:tr w:rsidR="00710BB8" w:rsidRPr="00710BB8" w:rsidTr="00710BB8">
        <w:trPr>
          <w:gridAfter w:val="2"/>
          <w:wAfter w:w="709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8800014590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795,0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450,0</w:t>
            </w:r>
          </w:p>
        </w:tc>
      </w:tr>
      <w:tr w:rsidR="00710BB8" w:rsidRPr="00710BB8" w:rsidTr="00710BB8">
        <w:trPr>
          <w:gridAfter w:val="2"/>
          <w:wAfter w:w="709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8800014590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 xml:space="preserve">        49,5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20,0</w:t>
            </w:r>
          </w:p>
        </w:tc>
      </w:tr>
      <w:tr w:rsidR="00710BB8" w:rsidRPr="00710BB8" w:rsidTr="00710BB8">
        <w:trPr>
          <w:gridAfter w:val="2"/>
          <w:wAfter w:w="709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 xml:space="preserve">Межбюджетные трансферты на осуществление части полномочий определение поставщиков (подрядчиков) для заказчиков муниципальных образований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8800085040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 xml:space="preserve">       49,5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710BB8">
        <w:trPr>
          <w:gridAfter w:val="2"/>
          <w:wAfter w:w="709" w:type="dxa"/>
          <w:trHeight w:val="283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8800085040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 xml:space="preserve">        29,0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710BB8">
        <w:trPr>
          <w:gridAfter w:val="2"/>
          <w:wAfter w:w="709" w:type="dxa"/>
          <w:trHeight w:val="988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 xml:space="preserve">        87,5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87,5</w:t>
            </w:r>
          </w:p>
        </w:tc>
      </w:tr>
      <w:tr w:rsidR="00710BB8" w:rsidRPr="00710BB8" w:rsidTr="00710BB8">
        <w:trPr>
          <w:gridAfter w:val="2"/>
          <w:wAfter w:w="709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Межбюджетные трансферты на осуществление части полномочий контрольных органов поселений в соответствии с заключенными соглашениями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8800085010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87,5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87,5</w:t>
            </w:r>
          </w:p>
        </w:tc>
      </w:tr>
      <w:tr w:rsidR="00710BB8" w:rsidRPr="00710BB8" w:rsidTr="00710BB8">
        <w:trPr>
          <w:gridAfter w:val="2"/>
          <w:wAfter w:w="709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8800085010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87,5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87,5</w:t>
            </w:r>
          </w:p>
        </w:tc>
      </w:tr>
      <w:tr w:rsidR="00710BB8" w:rsidRPr="00710BB8" w:rsidTr="00710BB8">
        <w:trPr>
          <w:gridAfter w:val="2"/>
          <w:wAfter w:w="709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Обеспечение проведение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331,0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0,0</w:t>
            </w:r>
          </w:p>
        </w:tc>
      </w:tr>
      <w:tr w:rsidR="00710BB8" w:rsidRPr="00710BB8" w:rsidTr="00710BB8">
        <w:trPr>
          <w:gridAfter w:val="2"/>
          <w:wAfter w:w="709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8800040010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331,0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0,0</w:t>
            </w:r>
          </w:p>
        </w:tc>
      </w:tr>
      <w:tr w:rsidR="00710BB8" w:rsidRPr="00710BB8" w:rsidTr="00710BB8">
        <w:trPr>
          <w:gridAfter w:val="2"/>
          <w:wAfter w:w="709" w:type="dxa"/>
          <w:trHeight w:val="229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Специальные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8800040010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331,0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0,0</w:t>
            </w:r>
          </w:p>
        </w:tc>
      </w:tr>
      <w:tr w:rsidR="00710BB8" w:rsidRPr="00710BB8" w:rsidTr="00710BB8">
        <w:trPr>
          <w:gridAfter w:val="2"/>
          <w:wAfter w:w="709" w:type="dxa"/>
          <w:trHeight w:val="27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10,0</w:t>
            </w:r>
          </w:p>
        </w:tc>
      </w:tr>
      <w:tr w:rsidR="00710BB8" w:rsidRPr="00710BB8" w:rsidTr="00710BB8">
        <w:trPr>
          <w:gridAfter w:val="2"/>
          <w:wAfter w:w="709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10,0</w:t>
            </w:r>
          </w:p>
        </w:tc>
      </w:tr>
      <w:tr w:rsidR="00710BB8" w:rsidRPr="00710BB8" w:rsidTr="00710BB8">
        <w:trPr>
          <w:gridAfter w:val="2"/>
          <w:wAfter w:w="709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10,0</w:t>
            </w:r>
          </w:p>
        </w:tc>
      </w:tr>
      <w:tr w:rsidR="00710BB8" w:rsidRPr="00710BB8" w:rsidTr="00710BB8">
        <w:trPr>
          <w:gridAfter w:val="2"/>
          <w:wAfter w:w="709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Другие общегосударственные 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737,0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252,0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252,0</w:t>
            </w:r>
          </w:p>
        </w:tc>
      </w:tr>
      <w:tr w:rsidR="00710BB8" w:rsidRPr="00710BB8" w:rsidTr="00710BB8">
        <w:trPr>
          <w:gridAfter w:val="2"/>
          <w:wAfter w:w="709" w:type="dxa"/>
          <w:trHeight w:val="42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737,0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252,0</w:t>
            </w:r>
          </w:p>
        </w:tc>
      </w:tr>
      <w:tr w:rsidR="00710BB8" w:rsidRPr="00710BB8" w:rsidTr="00710BB8">
        <w:trPr>
          <w:gridAfter w:val="2"/>
          <w:wAfter w:w="709" w:type="dxa"/>
          <w:trHeight w:val="491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488,3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250,0</w:t>
            </w:r>
          </w:p>
        </w:tc>
      </w:tr>
      <w:tr w:rsidR="00710BB8" w:rsidRPr="00710BB8" w:rsidTr="00710BB8">
        <w:trPr>
          <w:gridAfter w:val="2"/>
          <w:wAfter w:w="709" w:type="dxa"/>
          <w:trHeight w:val="279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243,7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710BB8">
        <w:trPr>
          <w:gridAfter w:val="2"/>
          <w:wAfter w:w="709" w:type="dxa"/>
          <w:trHeight w:val="329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2,0</w:t>
            </w:r>
          </w:p>
        </w:tc>
      </w:tr>
      <w:tr w:rsidR="00710BB8" w:rsidRPr="00710BB8" w:rsidTr="00710BB8">
        <w:trPr>
          <w:gridAfter w:val="2"/>
          <w:wAfter w:w="709" w:type="dxa"/>
          <w:trHeight w:val="329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268,9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250,7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257,3</w:t>
            </w:r>
          </w:p>
        </w:tc>
      </w:tr>
      <w:tr w:rsidR="00710BB8" w:rsidRPr="00710BB8" w:rsidTr="00710BB8">
        <w:trPr>
          <w:gridAfter w:val="2"/>
          <w:wAfter w:w="709" w:type="dxa"/>
          <w:trHeight w:val="351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268,9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257,3</w:t>
            </w:r>
          </w:p>
        </w:tc>
      </w:tr>
      <w:tr w:rsidR="00710BB8" w:rsidRPr="00710BB8" w:rsidTr="00710BB8">
        <w:trPr>
          <w:gridAfter w:val="2"/>
          <w:wAfter w:w="709" w:type="dxa"/>
          <w:trHeight w:val="539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268,9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257,3</w:t>
            </w:r>
          </w:p>
        </w:tc>
      </w:tr>
      <w:tr w:rsidR="00710BB8" w:rsidRPr="00710BB8" w:rsidTr="00710BB8">
        <w:trPr>
          <w:gridAfter w:val="2"/>
          <w:wAfter w:w="709" w:type="dxa"/>
          <w:trHeight w:val="539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pacing w:val="-2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268,9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252,0</w:t>
            </w:r>
          </w:p>
        </w:tc>
      </w:tr>
      <w:tr w:rsidR="00710BB8" w:rsidRPr="00710BB8" w:rsidTr="00710BB8">
        <w:trPr>
          <w:gridAfter w:val="2"/>
          <w:wAfter w:w="709" w:type="dxa"/>
          <w:trHeight w:val="512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5,3</w:t>
            </w:r>
          </w:p>
        </w:tc>
      </w:tr>
      <w:tr w:rsidR="00710BB8" w:rsidRPr="00710BB8" w:rsidTr="00710BB8">
        <w:trPr>
          <w:gridAfter w:val="2"/>
          <w:wAfter w:w="709" w:type="dxa"/>
          <w:trHeight w:val="364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33,2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150,0</w:t>
            </w:r>
          </w:p>
        </w:tc>
      </w:tr>
      <w:tr w:rsidR="00710BB8" w:rsidRPr="00710BB8" w:rsidTr="00710BB8">
        <w:trPr>
          <w:gridAfter w:val="2"/>
          <w:wAfter w:w="709" w:type="dxa"/>
          <w:trHeight w:val="696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Защита  населения и территории от чрезвычайных ситуаций природного и 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33,2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 xml:space="preserve">      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 xml:space="preserve">   50,0</w:t>
            </w:r>
          </w:p>
        </w:tc>
      </w:tr>
      <w:tr w:rsidR="00710BB8" w:rsidRPr="00710BB8" w:rsidTr="00710BB8">
        <w:trPr>
          <w:gridAfter w:val="2"/>
          <w:wAfter w:w="709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 xml:space="preserve">  09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33,2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50,0</w:t>
            </w:r>
          </w:p>
        </w:tc>
      </w:tr>
      <w:tr w:rsidR="00710BB8" w:rsidRPr="00710BB8" w:rsidTr="00710BB8">
        <w:trPr>
          <w:gridAfter w:val="2"/>
          <w:wAfter w:w="709" w:type="dxa"/>
          <w:trHeight w:val="53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 xml:space="preserve"> 09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 xml:space="preserve">        33,2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50,0</w:t>
            </w:r>
          </w:p>
        </w:tc>
      </w:tr>
      <w:tr w:rsidR="00710BB8" w:rsidRPr="00710BB8" w:rsidTr="00710BB8">
        <w:trPr>
          <w:gridAfter w:val="2"/>
          <w:wAfter w:w="709" w:type="dxa"/>
          <w:trHeight w:val="241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6,9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50,0</w:t>
            </w:r>
          </w:p>
        </w:tc>
      </w:tr>
      <w:tr w:rsidR="00710BB8" w:rsidRPr="00710BB8" w:rsidTr="00710BB8">
        <w:trPr>
          <w:gridAfter w:val="2"/>
          <w:wAfter w:w="709" w:type="dxa"/>
          <w:trHeight w:val="802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 xml:space="preserve">Расходы на обеспечение автономными дымовыми </w:t>
            </w:r>
            <w:proofErr w:type="spellStart"/>
            <w:r w:rsidRPr="00710BB8">
              <w:rPr>
                <w:sz w:val="16"/>
                <w:szCs w:val="16"/>
                <w:lang w:eastAsia="en-US"/>
              </w:rPr>
              <w:t>извещателями</w:t>
            </w:r>
            <w:proofErr w:type="spellEnd"/>
            <w:r w:rsidRPr="00710BB8">
              <w:rPr>
                <w:sz w:val="16"/>
                <w:szCs w:val="16"/>
                <w:lang w:eastAsia="en-US"/>
              </w:rPr>
              <w:t xml:space="preserve"> жилых помещений,  в которых проживают семьи, находящиеся в опасном социальном положении и имеющие несовершеннолетних детей.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6,9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50,0</w:t>
            </w:r>
          </w:p>
        </w:tc>
      </w:tr>
      <w:tr w:rsidR="00710BB8" w:rsidRPr="00710BB8" w:rsidTr="00710BB8">
        <w:trPr>
          <w:gridAfter w:val="2"/>
          <w:wAfter w:w="709" w:type="dxa"/>
          <w:trHeight w:val="573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6,9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50,0</w:t>
            </w:r>
          </w:p>
        </w:tc>
      </w:tr>
      <w:tr w:rsidR="00710BB8" w:rsidRPr="00710BB8" w:rsidTr="00710BB8">
        <w:trPr>
          <w:gridAfter w:val="2"/>
          <w:wAfter w:w="709" w:type="dxa"/>
          <w:trHeight w:val="283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7483,0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5756,2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5099,8</w:t>
            </w:r>
          </w:p>
        </w:tc>
      </w:tr>
      <w:tr w:rsidR="00710BB8" w:rsidRPr="00710BB8" w:rsidTr="00710BB8">
        <w:trPr>
          <w:gridAfter w:val="2"/>
          <w:wAfter w:w="709" w:type="dxa"/>
          <w:trHeight w:val="273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7483,0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5756,2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5099,8</w:t>
            </w:r>
          </w:p>
        </w:tc>
      </w:tr>
      <w:tr w:rsidR="00710BB8" w:rsidRPr="00710BB8" w:rsidTr="00710BB8">
        <w:trPr>
          <w:gridAfter w:val="2"/>
          <w:wAfter w:w="709" w:type="dxa"/>
          <w:trHeight w:val="364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 xml:space="preserve">Реализация мероприятий на проведение комплекса работ по развитию автомобильных дорог муниципальными образованиями  </w:t>
            </w:r>
            <w:proofErr w:type="spellStart"/>
            <w:r w:rsidRPr="00710BB8">
              <w:rPr>
                <w:sz w:val="16"/>
                <w:szCs w:val="16"/>
                <w:lang w:eastAsia="en-US"/>
              </w:rPr>
              <w:t>Мошковского</w:t>
            </w:r>
            <w:proofErr w:type="spellEnd"/>
            <w:r w:rsidRPr="00710BB8">
              <w:rPr>
                <w:sz w:val="16"/>
                <w:szCs w:val="16"/>
                <w:lang w:eastAsia="en-US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8800083060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1193,0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710BB8">
        <w:trPr>
          <w:gridAfter w:val="2"/>
          <w:wAfter w:w="709" w:type="dxa"/>
          <w:trHeight w:val="364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8800083060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1193,0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710BB8">
        <w:trPr>
          <w:gridAfter w:val="2"/>
          <w:wAfter w:w="709" w:type="dxa"/>
          <w:trHeight w:val="239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Дорожные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2424,4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2165,0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2317,2</w:t>
            </w:r>
          </w:p>
        </w:tc>
      </w:tr>
      <w:tr w:rsidR="00710BB8" w:rsidRPr="00710BB8" w:rsidTr="00710BB8">
        <w:trPr>
          <w:gridAfter w:val="2"/>
          <w:wAfter w:w="709" w:type="dxa"/>
          <w:trHeight w:val="556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2373,3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2165,0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2317,2</w:t>
            </w:r>
          </w:p>
        </w:tc>
      </w:tr>
      <w:tr w:rsidR="00710BB8" w:rsidRPr="00710BB8" w:rsidTr="00710BB8">
        <w:trPr>
          <w:gridAfter w:val="2"/>
          <w:wAfter w:w="709" w:type="dxa"/>
          <w:trHeight w:val="293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51,1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710BB8">
        <w:trPr>
          <w:gridAfter w:val="2"/>
          <w:wAfter w:w="709" w:type="dxa"/>
          <w:trHeight w:val="964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 xml:space="preserve">Субсидия на реализацию мероприятий </w:t>
            </w:r>
            <w:proofErr w:type="gramStart"/>
            <w:r w:rsidRPr="00710BB8">
              <w:rPr>
                <w:sz w:val="16"/>
                <w:szCs w:val="16"/>
                <w:lang w:eastAsia="en-US"/>
              </w:rPr>
              <w:t>гос. программы</w:t>
            </w:r>
            <w:proofErr w:type="gramEnd"/>
            <w:r w:rsidRPr="00710BB8">
              <w:rPr>
                <w:sz w:val="16"/>
                <w:szCs w:val="16"/>
                <w:lang w:eastAsia="en-US"/>
              </w:rPr>
              <w:t xml:space="preserve"> НСО «Развитие автомобильных дорог регионального, межмуниципального и местного значения НСО в 2015-2022 годах»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8800070760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3865,6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3591,2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2782,6</w:t>
            </w:r>
          </w:p>
        </w:tc>
      </w:tr>
      <w:tr w:rsidR="00710BB8" w:rsidRPr="00710BB8" w:rsidTr="00710BB8">
        <w:trPr>
          <w:gridAfter w:val="2"/>
          <w:wAfter w:w="709" w:type="dxa"/>
          <w:trHeight w:val="556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8800070760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3865,6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3591,2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2782,6</w:t>
            </w:r>
          </w:p>
        </w:tc>
      </w:tr>
      <w:tr w:rsidR="00710BB8" w:rsidRPr="00710BB8" w:rsidTr="00710BB8">
        <w:trPr>
          <w:gridAfter w:val="2"/>
          <w:wAfter w:w="709" w:type="dxa"/>
          <w:trHeight w:val="277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 xml:space="preserve">    7382,7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1734,1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1362,7</w:t>
            </w:r>
          </w:p>
        </w:tc>
      </w:tr>
      <w:tr w:rsidR="00710BB8" w:rsidRPr="00710BB8" w:rsidTr="00710BB8">
        <w:trPr>
          <w:gridAfter w:val="2"/>
          <w:wAfter w:w="709" w:type="dxa"/>
          <w:trHeight w:val="197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65,7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10,0</w:t>
            </w:r>
          </w:p>
        </w:tc>
      </w:tr>
      <w:tr w:rsidR="00710BB8" w:rsidRPr="00710BB8" w:rsidTr="00710BB8">
        <w:trPr>
          <w:gridAfter w:val="2"/>
          <w:wAfter w:w="709" w:type="dxa"/>
          <w:trHeight w:val="213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 xml:space="preserve">Капитальный ремонт жилого фонда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65,7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10,0</w:t>
            </w:r>
          </w:p>
        </w:tc>
      </w:tr>
      <w:tr w:rsidR="00710BB8" w:rsidRPr="00710BB8" w:rsidTr="00710BB8">
        <w:trPr>
          <w:gridAfter w:val="2"/>
          <w:wAfter w:w="709" w:type="dxa"/>
          <w:trHeight w:val="367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65,7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10,0</w:t>
            </w:r>
          </w:p>
        </w:tc>
      </w:tr>
      <w:tr w:rsidR="00710BB8" w:rsidRPr="00710BB8" w:rsidTr="00710BB8">
        <w:trPr>
          <w:gridAfter w:val="2"/>
          <w:wAfter w:w="709" w:type="dxa"/>
          <w:trHeight w:val="267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7317,0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1724,1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1352,7</w:t>
            </w:r>
          </w:p>
        </w:tc>
      </w:tr>
      <w:tr w:rsidR="00710BB8" w:rsidRPr="00710BB8" w:rsidTr="00710BB8">
        <w:trPr>
          <w:gridAfter w:val="2"/>
          <w:wAfter w:w="709" w:type="dxa"/>
          <w:trHeight w:val="143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698,1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500,0</w:t>
            </w:r>
          </w:p>
        </w:tc>
      </w:tr>
      <w:tr w:rsidR="00710BB8" w:rsidRPr="00710BB8" w:rsidTr="00710BB8">
        <w:trPr>
          <w:gridAfter w:val="2"/>
          <w:wAfter w:w="709" w:type="dxa"/>
          <w:trHeight w:val="137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 xml:space="preserve">Иные закупки товаров, работ и услуг для обеспечения государственных </w:t>
            </w:r>
            <w:r w:rsidRPr="00710BB8">
              <w:rPr>
                <w:sz w:val="16"/>
                <w:szCs w:val="16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lastRenderedPageBreak/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698,1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500,0</w:t>
            </w:r>
          </w:p>
        </w:tc>
      </w:tr>
      <w:tr w:rsidR="00710BB8" w:rsidRPr="00710BB8" w:rsidTr="00710BB8">
        <w:trPr>
          <w:gridAfter w:val="2"/>
          <w:wAfter w:w="709" w:type="dxa"/>
          <w:trHeight w:val="367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lastRenderedPageBreak/>
              <w:t>Содержание автомобильных дорог и инженерных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2913,3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914,1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639,0</w:t>
            </w:r>
          </w:p>
        </w:tc>
      </w:tr>
      <w:tr w:rsidR="00710BB8" w:rsidRPr="00710BB8" w:rsidTr="00710BB8">
        <w:trPr>
          <w:gridAfter w:val="2"/>
          <w:wAfter w:w="709" w:type="dxa"/>
          <w:trHeight w:val="367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2913,3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914,1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639,0</w:t>
            </w:r>
          </w:p>
        </w:tc>
      </w:tr>
      <w:tr w:rsidR="00710BB8" w:rsidRPr="00710BB8" w:rsidTr="00710BB8">
        <w:trPr>
          <w:gridAfter w:val="2"/>
          <w:wAfter w:w="709" w:type="dxa"/>
          <w:trHeight w:val="367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1086,5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213,7</w:t>
            </w:r>
          </w:p>
        </w:tc>
      </w:tr>
      <w:tr w:rsidR="00710BB8" w:rsidRPr="00710BB8" w:rsidTr="00710BB8">
        <w:trPr>
          <w:gridAfter w:val="2"/>
          <w:wAfter w:w="709" w:type="dxa"/>
          <w:trHeight w:val="367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1086,5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213,7</w:t>
            </w:r>
          </w:p>
        </w:tc>
      </w:tr>
      <w:tr w:rsidR="00710BB8" w:rsidRPr="00710BB8" w:rsidTr="00710BB8">
        <w:trPr>
          <w:gridAfter w:val="2"/>
          <w:wAfter w:w="709" w:type="dxa"/>
          <w:trHeight w:val="19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27,8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710BB8">
        <w:trPr>
          <w:gridAfter w:val="2"/>
          <w:wAfter w:w="709" w:type="dxa"/>
          <w:trHeight w:val="367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Обеспечение комплексного развития сельских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</w:t>
            </w:r>
            <w:r w:rsidRPr="00710BB8">
              <w:rPr>
                <w:sz w:val="16"/>
                <w:szCs w:val="16"/>
                <w:lang w:val="en-US" w:eastAsia="en-US"/>
              </w:rPr>
              <w:t>L5765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2619,0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710BB8">
        <w:trPr>
          <w:gridAfter w:val="2"/>
          <w:wAfter w:w="709" w:type="dxa"/>
          <w:trHeight w:val="367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 w:eastAsia="en-US"/>
              </w:rPr>
            </w:pPr>
            <w:r w:rsidRPr="00710BB8">
              <w:rPr>
                <w:sz w:val="16"/>
                <w:szCs w:val="16"/>
                <w:lang w:val="en-US"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 w:eastAsia="en-US"/>
              </w:rPr>
            </w:pPr>
            <w:r w:rsidRPr="00710BB8">
              <w:rPr>
                <w:sz w:val="16"/>
                <w:szCs w:val="16"/>
                <w:lang w:val="en-US"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 w:eastAsia="en-US"/>
              </w:rPr>
            </w:pPr>
            <w:r w:rsidRPr="00710BB8">
              <w:rPr>
                <w:sz w:val="16"/>
                <w:szCs w:val="16"/>
                <w:lang w:val="en-US" w:eastAsia="en-US"/>
              </w:rPr>
              <w:t>03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</w:t>
            </w:r>
            <w:r w:rsidRPr="00710BB8">
              <w:rPr>
                <w:sz w:val="16"/>
                <w:szCs w:val="16"/>
                <w:lang w:val="en-US" w:eastAsia="en-US"/>
              </w:rPr>
              <w:t>L5765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 w:eastAsia="en-US"/>
              </w:rPr>
            </w:pPr>
            <w:r w:rsidRPr="00710BB8">
              <w:rPr>
                <w:sz w:val="16"/>
                <w:szCs w:val="16"/>
                <w:lang w:val="en-US" w:eastAsia="en-US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val="en-US" w:eastAsia="en-US"/>
              </w:rPr>
              <w:t>2619</w:t>
            </w:r>
            <w:r w:rsidRPr="00710BB8">
              <w:rPr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710BB8">
        <w:trPr>
          <w:gridAfter w:val="2"/>
          <w:wAfter w:w="709" w:type="dxa"/>
          <w:trHeight w:val="183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10,0</w:t>
            </w:r>
          </w:p>
        </w:tc>
      </w:tr>
      <w:tr w:rsidR="00710BB8" w:rsidRPr="00710BB8" w:rsidTr="00710BB8">
        <w:trPr>
          <w:gridAfter w:val="2"/>
          <w:wAfter w:w="709" w:type="dxa"/>
          <w:trHeight w:val="271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10,0</w:t>
            </w:r>
          </w:p>
        </w:tc>
      </w:tr>
      <w:tr w:rsidR="00710BB8" w:rsidRPr="00710BB8" w:rsidTr="00710BB8">
        <w:trPr>
          <w:gridAfter w:val="2"/>
          <w:wAfter w:w="709" w:type="dxa"/>
          <w:trHeight w:val="367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Проведение мероприятий для детей и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10,0</w:t>
            </w:r>
          </w:p>
        </w:tc>
      </w:tr>
      <w:tr w:rsidR="00710BB8" w:rsidRPr="00710BB8" w:rsidTr="00710BB8">
        <w:trPr>
          <w:gridAfter w:val="2"/>
          <w:wAfter w:w="709" w:type="dxa"/>
          <w:trHeight w:val="367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10,0</w:t>
            </w:r>
          </w:p>
        </w:tc>
      </w:tr>
      <w:tr w:rsidR="00710BB8" w:rsidRPr="00710BB8" w:rsidTr="00710BB8">
        <w:trPr>
          <w:gridAfter w:val="2"/>
          <w:wAfter w:w="709" w:type="dxa"/>
          <w:trHeight w:val="17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6178,9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2393,4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1982,1</w:t>
            </w:r>
          </w:p>
        </w:tc>
      </w:tr>
      <w:tr w:rsidR="00710BB8" w:rsidRPr="00710BB8" w:rsidTr="00710BB8">
        <w:trPr>
          <w:gridAfter w:val="2"/>
          <w:wAfter w:w="709" w:type="dxa"/>
          <w:trHeight w:val="263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6178,9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2393,4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1982,1</w:t>
            </w:r>
          </w:p>
          <w:p w:rsidR="00710BB8" w:rsidRPr="00710BB8" w:rsidRDefault="00710BB8" w:rsidP="00710BB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710BB8" w:rsidRPr="00710BB8" w:rsidTr="00710BB8">
        <w:trPr>
          <w:gridAfter w:val="2"/>
          <w:wAfter w:w="709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0810000880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5266,1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2393,4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1982,1</w:t>
            </w:r>
          </w:p>
        </w:tc>
      </w:tr>
      <w:tr w:rsidR="00710BB8" w:rsidRPr="00710BB8" w:rsidTr="00710BB8">
        <w:trPr>
          <w:gridAfter w:val="2"/>
          <w:wAfter w:w="709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0810000880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3449,6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1973,2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1277,6</w:t>
            </w:r>
          </w:p>
        </w:tc>
      </w:tr>
      <w:tr w:rsidR="00710BB8" w:rsidRPr="00710BB8" w:rsidTr="00710BB8">
        <w:trPr>
          <w:gridAfter w:val="2"/>
          <w:wAfter w:w="709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0810000880</w:t>
            </w:r>
          </w:p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1756,4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373,2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657,5</w:t>
            </w:r>
          </w:p>
        </w:tc>
      </w:tr>
      <w:tr w:rsidR="00710BB8" w:rsidRPr="00710BB8" w:rsidTr="00710BB8">
        <w:trPr>
          <w:gridAfter w:val="2"/>
          <w:wAfter w:w="709" w:type="dxa"/>
          <w:trHeight w:val="273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0810000880</w:t>
            </w:r>
          </w:p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60,1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47,0</w:t>
            </w:r>
          </w:p>
        </w:tc>
      </w:tr>
      <w:tr w:rsidR="00710BB8" w:rsidRPr="00710BB8" w:rsidTr="00710BB8">
        <w:trPr>
          <w:gridAfter w:val="2"/>
          <w:wAfter w:w="709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Субсидии на обеспечение сбалансированности местных бюджетов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0810070510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912,8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710BB8">
        <w:trPr>
          <w:gridAfter w:val="2"/>
          <w:wAfter w:w="709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0810070510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685,6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710BB8">
        <w:trPr>
          <w:gridAfter w:val="2"/>
          <w:wAfter w:w="709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0810070510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227,2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710BB8">
        <w:trPr>
          <w:gridAfter w:val="2"/>
          <w:wAfter w:w="709" w:type="dxa"/>
          <w:trHeight w:val="35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255,9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260,0</w:t>
            </w:r>
          </w:p>
        </w:tc>
      </w:tr>
      <w:tr w:rsidR="00710BB8" w:rsidRPr="00710BB8" w:rsidTr="00710BB8">
        <w:trPr>
          <w:gridAfter w:val="2"/>
          <w:wAfter w:w="709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255,9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260,0</w:t>
            </w:r>
          </w:p>
        </w:tc>
      </w:tr>
      <w:tr w:rsidR="00710BB8" w:rsidRPr="00710BB8" w:rsidTr="00710BB8">
        <w:trPr>
          <w:gridAfter w:val="2"/>
          <w:wAfter w:w="709" w:type="dxa"/>
          <w:trHeight w:val="464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 xml:space="preserve"> Пенсии, пособия, выплачиваемые организациям сектора государственного (муниципального)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255,9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260,0</w:t>
            </w:r>
          </w:p>
        </w:tc>
      </w:tr>
      <w:tr w:rsidR="00710BB8" w:rsidRPr="00710BB8" w:rsidTr="00710BB8">
        <w:trPr>
          <w:gridAfter w:val="2"/>
          <w:wAfter w:w="709" w:type="dxa"/>
          <w:trHeight w:val="277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255,9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260,0</w:t>
            </w:r>
          </w:p>
        </w:tc>
      </w:tr>
      <w:tr w:rsidR="00710BB8" w:rsidRPr="00710BB8" w:rsidTr="00710BB8">
        <w:trPr>
          <w:gridAfter w:val="2"/>
          <w:wAfter w:w="709" w:type="dxa"/>
          <w:trHeight w:val="183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 xml:space="preserve">99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99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pacing w:val="-2"/>
                <w:sz w:val="16"/>
                <w:szCs w:val="16"/>
                <w:lang w:eastAsia="en-US"/>
              </w:rPr>
              <w:t>9900099990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990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415,6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778,3</w:t>
            </w:r>
          </w:p>
        </w:tc>
      </w:tr>
      <w:tr w:rsidR="00710BB8" w:rsidRPr="00710BB8" w:rsidTr="00710BB8">
        <w:trPr>
          <w:gridAfter w:val="2"/>
          <w:wAfter w:w="709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 xml:space="preserve">ИТОГО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ind w:right="-250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 xml:space="preserve">   29058,3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16626,0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15566,2</w:t>
            </w:r>
          </w:p>
        </w:tc>
      </w:tr>
      <w:tr w:rsidR="00710BB8" w:rsidRPr="00710BB8" w:rsidTr="00710B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5061" w:type="dxa"/>
            <w:gridSpan w:val="4"/>
            <w:shd w:val="clear" w:color="auto" w:fill="auto"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37" w:type="dxa"/>
            <w:gridSpan w:val="9"/>
            <w:shd w:val="clear" w:color="auto" w:fill="auto"/>
          </w:tcPr>
          <w:p w:rsidR="00710BB8" w:rsidRDefault="00710BB8" w:rsidP="00710BB8">
            <w:pPr>
              <w:jc w:val="center"/>
              <w:rPr>
                <w:sz w:val="16"/>
                <w:szCs w:val="16"/>
              </w:rPr>
            </w:pPr>
          </w:p>
          <w:p w:rsidR="00710BB8" w:rsidRPr="00710BB8" w:rsidRDefault="00710BB8" w:rsidP="00710BB8">
            <w:pPr>
              <w:jc w:val="center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 xml:space="preserve">Приложение № 3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710BB8">
              <w:rPr>
                <w:sz w:val="16"/>
                <w:szCs w:val="16"/>
              </w:rPr>
              <w:t>к</w:t>
            </w:r>
            <w:proofErr w:type="gramEnd"/>
            <w:r w:rsidRPr="00710BB8">
              <w:rPr>
                <w:sz w:val="16"/>
                <w:szCs w:val="16"/>
              </w:rPr>
              <w:t xml:space="preserve"> от 01.04.2021 № 43</w:t>
            </w:r>
          </w:p>
        </w:tc>
      </w:tr>
      <w:tr w:rsidR="00710BB8" w:rsidRPr="00710BB8" w:rsidTr="00710B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27" w:type="dxa"/>
          <w:jc w:val="center"/>
        </w:trPr>
        <w:tc>
          <w:tcPr>
            <w:tcW w:w="5235" w:type="dxa"/>
            <w:gridSpan w:val="6"/>
            <w:shd w:val="clear" w:color="auto" w:fill="auto"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36" w:type="dxa"/>
            <w:gridSpan w:val="6"/>
            <w:shd w:val="clear" w:color="auto" w:fill="auto"/>
          </w:tcPr>
          <w:p w:rsidR="00710BB8" w:rsidRPr="00710BB8" w:rsidRDefault="00710BB8" w:rsidP="00710BB8">
            <w:pPr>
              <w:jc w:val="center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 xml:space="preserve">«Приложение № 7                                                                                                                                                                                                                                                                к Бюджету </w:t>
            </w:r>
            <w:proofErr w:type="spellStart"/>
            <w:r w:rsidRPr="00710BB8">
              <w:rPr>
                <w:sz w:val="16"/>
                <w:szCs w:val="16"/>
              </w:rPr>
              <w:t>Барлакского</w:t>
            </w:r>
            <w:proofErr w:type="spellEnd"/>
            <w:r w:rsidRPr="00710BB8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710BB8">
              <w:rPr>
                <w:sz w:val="16"/>
                <w:szCs w:val="16"/>
              </w:rPr>
              <w:t>Мошковского</w:t>
            </w:r>
            <w:proofErr w:type="spellEnd"/>
            <w:r w:rsidRPr="00710BB8">
              <w:rPr>
                <w:sz w:val="16"/>
                <w:szCs w:val="16"/>
              </w:rPr>
              <w:t xml:space="preserve"> района на 2020 год и  плановый период 2021 и 2022 годов</w:t>
            </w:r>
          </w:p>
        </w:tc>
      </w:tr>
    </w:tbl>
    <w:p w:rsidR="00710BB8" w:rsidRPr="00710BB8" w:rsidRDefault="00710BB8" w:rsidP="00710BB8">
      <w:pPr>
        <w:jc w:val="center"/>
        <w:rPr>
          <w:b/>
          <w:sz w:val="16"/>
          <w:szCs w:val="16"/>
        </w:rPr>
      </w:pPr>
      <w:r w:rsidRPr="00710BB8">
        <w:rPr>
          <w:b/>
          <w:sz w:val="16"/>
          <w:szCs w:val="16"/>
        </w:rPr>
        <w:t>Источники финансирования дефицита бюджета</w:t>
      </w:r>
      <w:r w:rsidRPr="00710BB8">
        <w:rPr>
          <w:b/>
          <w:bCs/>
          <w:sz w:val="16"/>
          <w:szCs w:val="16"/>
        </w:rPr>
        <w:t xml:space="preserve"> </w:t>
      </w:r>
      <w:proofErr w:type="spellStart"/>
      <w:r w:rsidRPr="00710BB8">
        <w:rPr>
          <w:b/>
          <w:sz w:val="16"/>
          <w:szCs w:val="16"/>
          <w:u w:val="single"/>
        </w:rPr>
        <w:t>Барлакского</w:t>
      </w:r>
      <w:proofErr w:type="spellEnd"/>
      <w:r w:rsidRPr="00710BB8">
        <w:rPr>
          <w:b/>
          <w:sz w:val="16"/>
          <w:szCs w:val="16"/>
          <w:u w:val="single"/>
        </w:rPr>
        <w:t xml:space="preserve"> сельсовета</w:t>
      </w:r>
      <w:r>
        <w:rPr>
          <w:b/>
          <w:sz w:val="16"/>
          <w:szCs w:val="16"/>
        </w:rPr>
        <w:t xml:space="preserve"> </w:t>
      </w:r>
      <w:r w:rsidRPr="00710BB8">
        <w:rPr>
          <w:b/>
          <w:sz w:val="16"/>
          <w:szCs w:val="16"/>
          <w:u w:val="single"/>
        </w:rPr>
        <w:t xml:space="preserve">на  2020г. 2021г. 2022г. 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4536"/>
        <w:gridCol w:w="1134"/>
        <w:gridCol w:w="992"/>
        <w:gridCol w:w="992"/>
      </w:tblGrid>
      <w:tr w:rsidR="00710BB8" w:rsidRPr="00710BB8" w:rsidTr="00710BB8">
        <w:trPr>
          <w:trHeight w:val="48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 xml:space="preserve">Код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710BB8">
              <w:rPr>
                <w:b/>
                <w:sz w:val="16"/>
                <w:szCs w:val="16"/>
              </w:rPr>
              <w:t>Источники внутреннего финансирования</w:t>
            </w:r>
            <w:r w:rsidRPr="00710BB8">
              <w:rPr>
                <w:b/>
                <w:sz w:val="16"/>
                <w:szCs w:val="16"/>
              </w:rPr>
              <w:br/>
              <w:t xml:space="preserve">дефицита бюджета </w:t>
            </w:r>
            <w:proofErr w:type="spellStart"/>
            <w:r w:rsidRPr="00710BB8">
              <w:rPr>
                <w:b/>
                <w:sz w:val="16"/>
                <w:szCs w:val="16"/>
              </w:rPr>
              <w:t>Барлакского</w:t>
            </w:r>
            <w:proofErr w:type="spellEnd"/>
            <w:r w:rsidRPr="00710BB8">
              <w:rPr>
                <w:b/>
                <w:sz w:val="16"/>
                <w:szCs w:val="16"/>
              </w:rPr>
              <w:t xml:space="preserve"> сельсовета  </w:t>
            </w:r>
            <w:proofErr w:type="spellStart"/>
            <w:r w:rsidRPr="00710BB8">
              <w:rPr>
                <w:b/>
                <w:sz w:val="16"/>
                <w:szCs w:val="16"/>
              </w:rPr>
              <w:t>Мошковского</w:t>
            </w:r>
            <w:proofErr w:type="spellEnd"/>
            <w:r w:rsidRPr="00710BB8">
              <w:rPr>
                <w:b/>
                <w:sz w:val="16"/>
                <w:szCs w:val="16"/>
              </w:rPr>
              <w:t xml:space="preserve"> района на 2020г., 2021г.,2022г.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 xml:space="preserve">   </w:t>
            </w:r>
          </w:p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710BB8">
              <w:rPr>
                <w:b/>
                <w:sz w:val="16"/>
                <w:szCs w:val="16"/>
              </w:rPr>
              <w:t>План      2020г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jc w:val="center"/>
              <w:rPr>
                <w:b/>
                <w:sz w:val="16"/>
                <w:szCs w:val="16"/>
              </w:rPr>
            </w:pPr>
          </w:p>
          <w:p w:rsidR="00710BB8" w:rsidRPr="00710BB8" w:rsidRDefault="00710BB8" w:rsidP="00710BB8">
            <w:pPr>
              <w:rPr>
                <w:b/>
                <w:sz w:val="16"/>
                <w:szCs w:val="16"/>
              </w:rPr>
            </w:pPr>
            <w:r w:rsidRPr="00710BB8">
              <w:rPr>
                <w:b/>
                <w:sz w:val="16"/>
                <w:szCs w:val="16"/>
              </w:rPr>
              <w:t>План 2021г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jc w:val="center"/>
              <w:rPr>
                <w:sz w:val="16"/>
                <w:szCs w:val="16"/>
              </w:rPr>
            </w:pPr>
          </w:p>
          <w:p w:rsidR="00710BB8" w:rsidRPr="00710BB8" w:rsidRDefault="00710BB8" w:rsidP="00710BB8">
            <w:pPr>
              <w:rPr>
                <w:b/>
                <w:sz w:val="16"/>
                <w:szCs w:val="16"/>
              </w:rPr>
            </w:pPr>
            <w:r w:rsidRPr="00710BB8">
              <w:rPr>
                <w:b/>
                <w:sz w:val="16"/>
                <w:szCs w:val="16"/>
              </w:rPr>
              <w:t>План 2022г</w:t>
            </w:r>
          </w:p>
        </w:tc>
      </w:tr>
    </w:tbl>
    <w:p w:rsidR="00710BB8" w:rsidRPr="00710BB8" w:rsidRDefault="00710BB8" w:rsidP="00710BB8">
      <w:pPr>
        <w:rPr>
          <w:b/>
          <w:sz w:val="16"/>
          <w:szCs w:val="16"/>
        </w:rPr>
      </w:pPr>
      <w:r w:rsidRPr="00710BB8">
        <w:rPr>
          <w:b/>
          <w:sz w:val="16"/>
          <w:szCs w:val="16"/>
        </w:rPr>
        <w:t xml:space="preserve">555                                             администрация </w:t>
      </w:r>
      <w:proofErr w:type="spellStart"/>
      <w:r w:rsidRPr="00710BB8">
        <w:rPr>
          <w:b/>
          <w:sz w:val="16"/>
          <w:szCs w:val="16"/>
        </w:rPr>
        <w:t>Барлакского</w:t>
      </w:r>
      <w:proofErr w:type="spellEnd"/>
      <w:r w:rsidRPr="00710BB8">
        <w:rPr>
          <w:b/>
          <w:sz w:val="16"/>
          <w:szCs w:val="16"/>
        </w:rPr>
        <w:t xml:space="preserve"> сельсовета </w:t>
      </w:r>
      <w:proofErr w:type="spellStart"/>
      <w:r w:rsidRPr="00710BB8">
        <w:rPr>
          <w:b/>
          <w:sz w:val="16"/>
          <w:szCs w:val="16"/>
        </w:rPr>
        <w:t>Мошковского</w:t>
      </w:r>
      <w:proofErr w:type="spellEnd"/>
      <w:r w:rsidRPr="00710BB8">
        <w:rPr>
          <w:b/>
          <w:sz w:val="16"/>
          <w:szCs w:val="16"/>
        </w:rPr>
        <w:t xml:space="preserve"> района   </w:t>
      </w:r>
    </w:p>
    <w:p w:rsidR="00710BB8" w:rsidRPr="00710BB8" w:rsidRDefault="00710BB8" w:rsidP="00710BB8">
      <w:pPr>
        <w:ind w:left="3048"/>
        <w:rPr>
          <w:b/>
          <w:sz w:val="16"/>
          <w:szCs w:val="16"/>
        </w:rPr>
      </w:pPr>
      <w:r w:rsidRPr="00710BB8">
        <w:rPr>
          <w:b/>
          <w:sz w:val="16"/>
          <w:szCs w:val="16"/>
        </w:rPr>
        <w:t>Новосибирской области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4536"/>
        <w:gridCol w:w="1134"/>
        <w:gridCol w:w="992"/>
        <w:gridCol w:w="992"/>
      </w:tblGrid>
      <w:tr w:rsidR="00710BB8" w:rsidRPr="00710BB8" w:rsidTr="00710BB8">
        <w:trPr>
          <w:trHeight w:val="24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rPr>
                <w:b/>
                <w:sz w:val="16"/>
                <w:szCs w:val="16"/>
              </w:rPr>
            </w:pPr>
            <w:r w:rsidRPr="00710BB8">
              <w:rPr>
                <w:b/>
                <w:sz w:val="16"/>
                <w:szCs w:val="16"/>
              </w:rPr>
              <w:t>00000000000000000000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710BB8">
              <w:rPr>
                <w:b/>
                <w:sz w:val="16"/>
                <w:szCs w:val="16"/>
              </w:rPr>
              <w:t>Источники  финансирования дефицита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</w:rPr>
            </w:pPr>
            <w:r w:rsidRPr="00710BB8">
              <w:rPr>
                <w:b/>
                <w:sz w:val="16"/>
                <w:szCs w:val="16"/>
              </w:rPr>
              <w:t>1724,3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</w:rPr>
            </w:pPr>
            <w:r w:rsidRPr="00710BB8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</w:rPr>
            </w:pPr>
            <w:r w:rsidRPr="00710BB8">
              <w:rPr>
                <w:b/>
                <w:sz w:val="16"/>
                <w:szCs w:val="16"/>
              </w:rPr>
              <w:t>0,00</w:t>
            </w:r>
          </w:p>
        </w:tc>
      </w:tr>
      <w:tr w:rsidR="00710BB8" w:rsidRPr="00710BB8" w:rsidTr="00710BB8">
        <w:trPr>
          <w:trHeight w:val="40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00001030100000000000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 xml:space="preserve">Бюджетные кредиты от других бюджетов бюджетной системы РФ в валюте Российской федерации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 xml:space="preserve">0,00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0,00</w:t>
            </w:r>
          </w:p>
        </w:tc>
      </w:tr>
      <w:tr w:rsidR="00710BB8" w:rsidRPr="00710BB8" w:rsidTr="00710BB8">
        <w:trPr>
          <w:trHeight w:val="55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00001030100000000700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 xml:space="preserve">Получение бюджетных кредитов от других бюджетов бюджетной системы Российской Федерации  в валюте Российской Федерации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 xml:space="preserve">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</w:p>
        </w:tc>
      </w:tr>
      <w:tr w:rsidR="00710BB8" w:rsidRPr="00710BB8" w:rsidTr="00710BB8">
        <w:trPr>
          <w:trHeight w:val="55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55501030100100000710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сельских поселений</w:t>
            </w:r>
            <w:r>
              <w:rPr>
                <w:sz w:val="16"/>
                <w:szCs w:val="16"/>
              </w:rPr>
              <w:t xml:space="preserve">  в валюте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 xml:space="preserve">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</w:p>
        </w:tc>
      </w:tr>
      <w:tr w:rsidR="00710BB8" w:rsidRPr="00710BB8" w:rsidTr="00710BB8">
        <w:trPr>
          <w:trHeight w:val="56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710BB8">
              <w:rPr>
                <w:b/>
                <w:sz w:val="16"/>
                <w:szCs w:val="16"/>
              </w:rPr>
              <w:t>00001030100000000800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710BB8">
              <w:rPr>
                <w:b/>
                <w:sz w:val="16"/>
                <w:szCs w:val="16"/>
              </w:rPr>
              <w:t xml:space="preserve">Погашение  кредитов от других бюджетов бюджетной системы Российской Федерации в валюте Российской Федерации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</w:rPr>
            </w:pPr>
            <w:r w:rsidRPr="00710BB8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</w:rPr>
            </w:pPr>
            <w:r w:rsidRPr="00710BB8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0,00</w:t>
            </w:r>
          </w:p>
        </w:tc>
      </w:tr>
      <w:tr w:rsidR="00710BB8" w:rsidRPr="00710BB8" w:rsidTr="00710BB8">
        <w:trPr>
          <w:trHeight w:val="36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55501030100100000810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 xml:space="preserve">0,00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0,00</w:t>
            </w:r>
          </w:p>
        </w:tc>
      </w:tr>
    </w:tbl>
    <w:p w:rsidR="00710BB8" w:rsidRPr="00710BB8" w:rsidRDefault="00710BB8" w:rsidP="00710BB8">
      <w:pPr>
        <w:rPr>
          <w:sz w:val="16"/>
          <w:szCs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4536"/>
        <w:gridCol w:w="1134"/>
        <w:gridCol w:w="992"/>
        <w:gridCol w:w="992"/>
      </w:tblGrid>
      <w:tr w:rsidR="00710BB8" w:rsidRPr="00710BB8" w:rsidTr="00710BB8">
        <w:trPr>
          <w:trHeight w:val="24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710BB8">
              <w:rPr>
                <w:b/>
                <w:sz w:val="16"/>
                <w:szCs w:val="16"/>
              </w:rPr>
              <w:lastRenderedPageBreak/>
              <w:t>00001000000000000000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710BB8">
              <w:rPr>
                <w:b/>
                <w:sz w:val="16"/>
                <w:szCs w:val="16"/>
              </w:rPr>
              <w:t xml:space="preserve">Изменение остатков средств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</w:rPr>
            </w:pPr>
            <w:r w:rsidRPr="00710BB8">
              <w:rPr>
                <w:b/>
                <w:sz w:val="16"/>
                <w:szCs w:val="16"/>
              </w:rPr>
              <w:t>1724,3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</w:rPr>
            </w:pPr>
            <w:r w:rsidRPr="00710BB8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</w:rPr>
            </w:pPr>
            <w:r w:rsidRPr="00710BB8">
              <w:rPr>
                <w:b/>
                <w:sz w:val="16"/>
                <w:szCs w:val="16"/>
              </w:rPr>
              <w:t>0,00</w:t>
            </w:r>
          </w:p>
        </w:tc>
      </w:tr>
      <w:tr w:rsidR="00710BB8" w:rsidRPr="00710BB8" w:rsidTr="00710BB8">
        <w:trPr>
          <w:trHeight w:val="25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55501050200000000500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 xml:space="preserve">Увеличение прочих остатков средств бюджетов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710BB8">
              <w:rPr>
                <w:b/>
                <w:sz w:val="16"/>
                <w:szCs w:val="16"/>
              </w:rPr>
              <w:t>-27334,0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710BB8">
              <w:rPr>
                <w:b/>
                <w:sz w:val="16"/>
                <w:szCs w:val="16"/>
              </w:rPr>
              <w:t>-16626,0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710BB8">
              <w:rPr>
                <w:b/>
                <w:sz w:val="16"/>
                <w:szCs w:val="16"/>
              </w:rPr>
              <w:t>-15566,2</w:t>
            </w:r>
          </w:p>
        </w:tc>
      </w:tr>
      <w:tr w:rsidR="00710BB8" w:rsidRPr="00710BB8" w:rsidTr="00710BB8">
        <w:trPr>
          <w:trHeight w:val="45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55501050201100000510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 xml:space="preserve">Увеличение прочих остатков денежных средств  бюджетов сельских  поселений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-27334,0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-16626,0</w:t>
            </w:r>
          </w:p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-15566,2</w:t>
            </w:r>
          </w:p>
        </w:tc>
      </w:tr>
      <w:tr w:rsidR="00710BB8" w:rsidRPr="00710BB8" w:rsidTr="00710BB8">
        <w:trPr>
          <w:trHeight w:val="2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55501050200000000600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 xml:space="preserve">Уменьшение прочих остатков средств бюджетов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29058,3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16626,0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15566,2</w:t>
            </w:r>
          </w:p>
        </w:tc>
      </w:tr>
      <w:tr w:rsidR="00710BB8" w:rsidRPr="00710BB8" w:rsidTr="00710BB8">
        <w:trPr>
          <w:trHeight w:val="36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55501050201100000610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 xml:space="preserve">Уменьшение прочих остатков денежных средств </w:t>
            </w:r>
            <w:r w:rsidRPr="00710BB8">
              <w:rPr>
                <w:sz w:val="16"/>
                <w:szCs w:val="16"/>
              </w:rPr>
              <w:br/>
              <w:t xml:space="preserve"> бюджетов сельских поселений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29058,3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16626,0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0BB8" w:rsidRPr="00710BB8" w:rsidRDefault="00710BB8" w:rsidP="00710BB8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15566,2</w:t>
            </w:r>
          </w:p>
        </w:tc>
      </w:tr>
    </w:tbl>
    <w:p w:rsidR="002E2AB5" w:rsidRPr="00710BB8" w:rsidRDefault="002E2AB5" w:rsidP="00710BB8">
      <w:pPr>
        <w:rPr>
          <w:sz w:val="16"/>
          <w:szCs w:val="16"/>
        </w:rPr>
      </w:pPr>
    </w:p>
    <w:tbl>
      <w:tblPr>
        <w:tblW w:w="10598" w:type="dxa"/>
        <w:jc w:val="center"/>
        <w:tblLook w:val="04A0" w:firstRow="1" w:lastRow="0" w:firstColumn="1" w:lastColumn="0" w:noHBand="0" w:noVBand="1"/>
      </w:tblPr>
      <w:tblGrid>
        <w:gridCol w:w="5061"/>
        <w:gridCol w:w="174"/>
        <w:gridCol w:w="5236"/>
        <w:gridCol w:w="127"/>
      </w:tblGrid>
      <w:tr w:rsidR="00710BB8" w:rsidRPr="00710BB8" w:rsidTr="00710BB8">
        <w:trPr>
          <w:jc w:val="center"/>
        </w:trPr>
        <w:tc>
          <w:tcPr>
            <w:tcW w:w="5061" w:type="dxa"/>
            <w:shd w:val="clear" w:color="auto" w:fill="auto"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537" w:type="dxa"/>
            <w:gridSpan w:val="3"/>
            <w:shd w:val="clear" w:color="auto" w:fill="auto"/>
          </w:tcPr>
          <w:p w:rsidR="00710BB8" w:rsidRPr="00710BB8" w:rsidRDefault="00710BB8" w:rsidP="00710BB8">
            <w:pPr>
              <w:jc w:val="center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>Приложение № 4                                                                                                                                                                                                                                                                к решению от 01.04.2021 № 43</w:t>
            </w:r>
          </w:p>
        </w:tc>
      </w:tr>
      <w:tr w:rsidR="00710BB8" w:rsidRPr="00710BB8" w:rsidTr="00710BB8">
        <w:trPr>
          <w:gridAfter w:val="1"/>
          <w:wAfter w:w="127" w:type="dxa"/>
          <w:jc w:val="center"/>
        </w:trPr>
        <w:tc>
          <w:tcPr>
            <w:tcW w:w="5235" w:type="dxa"/>
            <w:gridSpan w:val="2"/>
            <w:shd w:val="clear" w:color="auto" w:fill="auto"/>
          </w:tcPr>
          <w:p w:rsidR="00710BB8" w:rsidRPr="00710BB8" w:rsidRDefault="00710BB8" w:rsidP="00710BB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36" w:type="dxa"/>
            <w:shd w:val="clear" w:color="auto" w:fill="auto"/>
          </w:tcPr>
          <w:p w:rsidR="00710BB8" w:rsidRPr="00710BB8" w:rsidRDefault="00710BB8" w:rsidP="00710BB8">
            <w:pPr>
              <w:jc w:val="center"/>
              <w:rPr>
                <w:sz w:val="16"/>
                <w:szCs w:val="16"/>
              </w:rPr>
            </w:pPr>
            <w:r w:rsidRPr="00710BB8">
              <w:rPr>
                <w:sz w:val="16"/>
                <w:szCs w:val="16"/>
              </w:rPr>
              <w:t xml:space="preserve">«Приложение № 11                                                                                                                                                                                                                                                                к Бюджету </w:t>
            </w:r>
            <w:proofErr w:type="spellStart"/>
            <w:r w:rsidRPr="00710BB8">
              <w:rPr>
                <w:sz w:val="16"/>
                <w:szCs w:val="16"/>
              </w:rPr>
              <w:t>Барлакского</w:t>
            </w:r>
            <w:proofErr w:type="spellEnd"/>
            <w:r w:rsidRPr="00710BB8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710BB8">
              <w:rPr>
                <w:sz w:val="16"/>
                <w:szCs w:val="16"/>
              </w:rPr>
              <w:t>Мошковского</w:t>
            </w:r>
            <w:proofErr w:type="spellEnd"/>
            <w:r w:rsidRPr="00710BB8">
              <w:rPr>
                <w:sz w:val="16"/>
                <w:szCs w:val="16"/>
              </w:rPr>
              <w:t xml:space="preserve"> района на 2020 год и  плановый период 2021 и 2022 годов</w:t>
            </w:r>
          </w:p>
        </w:tc>
      </w:tr>
    </w:tbl>
    <w:p w:rsidR="00710BB8" w:rsidRPr="00710BB8" w:rsidRDefault="00710BB8" w:rsidP="00710BB8">
      <w:pPr>
        <w:shd w:val="clear" w:color="auto" w:fill="FFFFFF"/>
        <w:rPr>
          <w:spacing w:val="-9"/>
          <w:sz w:val="16"/>
          <w:szCs w:val="16"/>
        </w:rPr>
      </w:pPr>
    </w:p>
    <w:p w:rsidR="00710BB8" w:rsidRPr="00710BB8" w:rsidRDefault="00710BB8" w:rsidP="00710BB8">
      <w:pPr>
        <w:shd w:val="clear" w:color="auto" w:fill="FFFFFF"/>
        <w:jc w:val="center"/>
        <w:rPr>
          <w:b/>
          <w:bCs/>
          <w:spacing w:val="-1"/>
          <w:sz w:val="16"/>
          <w:szCs w:val="16"/>
        </w:rPr>
      </w:pPr>
      <w:r w:rsidRPr="00710BB8">
        <w:rPr>
          <w:b/>
          <w:bCs/>
          <w:sz w:val="16"/>
          <w:szCs w:val="16"/>
        </w:rPr>
        <w:t xml:space="preserve">Распределение бюджетных ассигнований  по </w:t>
      </w:r>
      <w:r w:rsidRPr="00710BB8">
        <w:rPr>
          <w:b/>
          <w:bCs/>
          <w:spacing w:val="-1"/>
          <w:sz w:val="16"/>
          <w:szCs w:val="16"/>
        </w:rPr>
        <w:t xml:space="preserve">целевым статьям (муниципальным программам и непрограммным направлениям деятельности), группам  и подгруппам </w:t>
      </w:r>
      <w:proofErr w:type="gramStart"/>
      <w:r w:rsidRPr="00710BB8">
        <w:rPr>
          <w:b/>
          <w:bCs/>
          <w:spacing w:val="-1"/>
          <w:sz w:val="16"/>
          <w:szCs w:val="16"/>
        </w:rPr>
        <w:t>видов  расходов классификации расходов бюджетов</w:t>
      </w:r>
      <w:proofErr w:type="gramEnd"/>
      <w:r w:rsidRPr="00710BB8">
        <w:rPr>
          <w:b/>
          <w:bCs/>
          <w:spacing w:val="-1"/>
          <w:sz w:val="16"/>
          <w:szCs w:val="16"/>
        </w:rPr>
        <w:t xml:space="preserve">  на 2020 год и плановый период 2021 и 2022годов</w:t>
      </w:r>
    </w:p>
    <w:p w:rsidR="00710BB8" w:rsidRPr="00710BB8" w:rsidRDefault="00710BB8" w:rsidP="00710BB8">
      <w:pPr>
        <w:rPr>
          <w:sz w:val="16"/>
          <w:szCs w:val="16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129"/>
        <w:gridCol w:w="1537"/>
        <w:gridCol w:w="851"/>
        <w:gridCol w:w="669"/>
        <w:gridCol w:w="642"/>
        <w:gridCol w:w="1213"/>
        <w:gridCol w:w="844"/>
        <w:gridCol w:w="968"/>
      </w:tblGrid>
      <w:tr w:rsidR="00710BB8" w:rsidRPr="00710BB8" w:rsidTr="00710BB8">
        <w:trPr>
          <w:trHeight w:hRule="exact" w:val="509"/>
        </w:trPr>
        <w:tc>
          <w:tcPr>
            <w:tcW w:w="1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pacing w:val="-3"/>
                <w:sz w:val="16"/>
                <w:szCs w:val="16"/>
                <w:lang w:eastAsia="en-US"/>
              </w:rPr>
              <w:t>КЦСР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pacing w:val="-3"/>
                <w:sz w:val="16"/>
                <w:szCs w:val="16"/>
                <w:lang w:eastAsia="en-US"/>
              </w:rPr>
              <w:t>КВР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2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РЗ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proofErr w:type="gramStart"/>
            <w:r w:rsidRPr="00710BB8">
              <w:rPr>
                <w:b/>
                <w:spacing w:val="-1"/>
                <w:sz w:val="16"/>
                <w:szCs w:val="16"/>
                <w:lang w:eastAsia="en-US"/>
              </w:rPr>
              <w:t>ПР</w:t>
            </w:r>
            <w:proofErr w:type="gramEnd"/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Сумма 2020г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Сумма 2021г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Сумма 2022г</w:t>
            </w:r>
          </w:p>
        </w:tc>
      </w:tr>
      <w:tr w:rsidR="00710BB8" w:rsidRPr="00710BB8" w:rsidTr="00710BB8">
        <w:trPr>
          <w:trHeight w:hRule="exact" w:val="276"/>
        </w:trPr>
        <w:tc>
          <w:tcPr>
            <w:tcW w:w="1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Глава муниципального образования</w:t>
            </w: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8800010110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795,4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748,0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748,0</w:t>
            </w:r>
          </w:p>
        </w:tc>
      </w:tr>
      <w:tr w:rsidR="00710BB8" w:rsidRPr="00710BB8" w:rsidTr="00710BB8">
        <w:trPr>
          <w:trHeight w:hRule="exact" w:val="989"/>
        </w:trPr>
        <w:tc>
          <w:tcPr>
            <w:tcW w:w="1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8800010110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777,9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748,0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748,0</w:t>
            </w:r>
          </w:p>
        </w:tc>
      </w:tr>
      <w:tr w:rsidR="00710BB8" w:rsidRPr="00710BB8" w:rsidTr="00710BB8">
        <w:trPr>
          <w:trHeight w:hRule="exact" w:val="422"/>
        </w:trPr>
        <w:tc>
          <w:tcPr>
            <w:tcW w:w="1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pacing w:val="-2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8800010110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777,9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748,0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748,0</w:t>
            </w:r>
          </w:p>
        </w:tc>
      </w:tr>
      <w:tr w:rsidR="00710BB8" w:rsidRPr="00710BB8" w:rsidTr="00710BB8">
        <w:trPr>
          <w:trHeight w:hRule="exact" w:val="427"/>
        </w:trPr>
        <w:tc>
          <w:tcPr>
            <w:tcW w:w="1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Субсидии на обеспечение сбалансированности местных бюджетов</w:t>
            </w: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8800070510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17,5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710BB8">
        <w:trPr>
          <w:trHeight w:hRule="exact" w:val="1001"/>
        </w:trPr>
        <w:tc>
          <w:tcPr>
            <w:tcW w:w="1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8800070510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17,5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710BB8">
        <w:trPr>
          <w:trHeight w:hRule="exact" w:val="420"/>
        </w:trPr>
        <w:tc>
          <w:tcPr>
            <w:tcW w:w="19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pacing w:val="-2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8800070510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17,5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</w:tr>
    </w:tbl>
    <w:p w:rsidR="00710BB8" w:rsidRPr="00710BB8" w:rsidRDefault="00710BB8" w:rsidP="00710BB8">
      <w:pPr>
        <w:rPr>
          <w:spacing w:val="-15"/>
          <w:sz w:val="16"/>
          <w:szCs w:val="16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174"/>
        <w:gridCol w:w="1548"/>
        <w:gridCol w:w="855"/>
        <w:gridCol w:w="692"/>
        <w:gridCol w:w="688"/>
        <w:gridCol w:w="1129"/>
        <w:gridCol w:w="905"/>
        <w:gridCol w:w="862"/>
      </w:tblGrid>
      <w:tr w:rsidR="00710BB8" w:rsidRPr="00710BB8" w:rsidTr="00710BB8">
        <w:trPr>
          <w:trHeight w:hRule="exact" w:val="372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2"/>
              <w:rPr>
                <w:b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8800070190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0,1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0,1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0,1</w:t>
            </w:r>
          </w:p>
        </w:tc>
      </w:tr>
      <w:tr w:rsidR="00710BB8" w:rsidRPr="00710BB8" w:rsidTr="00710BB8">
        <w:trPr>
          <w:trHeight w:hRule="exact" w:val="420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2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Закупка товаров, работ и услуг  для обеспечения государственных (муниципальных) нужд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8800070190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0,1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0,1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0,1</w:t>
            </w:r>
          </w:p>
        </w:tc>
      </w:tr>
      <w:tr w:rsidR="00710BB8" w:rsidRPr="00710BB8" w:rsidTr="00710BB8">
        <w:trPr>
          <w:trHeight w:hRule="exact" w:val="425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2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8800070190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0,1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0,1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0,1</w:t>
            </w:r>
          </w:p>
        </w:tc>
      </w:tr>
      <w:tr w:rsidR="00710BB8" w:rsidRPr="00710BB8" w:rsidTr="00710BB8">
        <w:trPr>
          <w:trHeight w:hRule="exact" w:val="290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Центральный аппарат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8800014110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4623,3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2700,0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2700,0</w:t>
            </w:r>
          </w:p>
        </w:tc>
      </w:tr>
      <w:tr w:rsidR="00710BB8" w:rsidRPr="00710BB8" w:rsidTr="00710BB8">
        <w:trPr>
          <w:trHeight w:hRule="exact" w:val="989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8800014110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4623,3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2700,0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2700,0</w:t>
            </w:r>
          </w:p>
        </w:tc>
      </w:tr>
      <w:tr w:rsidR="00710BB8" w:rsidRPr="00710BB8" w:rsidTr="00710BB8">
        <w:trPr>
          <w:trHeight w:hRule="exact" w:val="422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pacing w:val="-2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8800014110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4623,3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2700,0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2700,0</w:t>
            </w:r>
          </w:p>
        </w:tc>
      </w:tr>
      <w:tr w:rsidR="00710BB8" w:rsidRPr="00710BB8" w:rsidTr="00710BB8">
        <w:trPr>
          <w:trHeight w:hRule="exact" w:val="428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8800014590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795,0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558,3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558,3</w:t>
            </w:r>
          </w:p>
        </w:tc>
      </w:tr>
      <w:tr w:rsidR="00710BB8" w:rsidRPr="00710BB8" w:rsidTr="00710BB8">
        <w:trPr>
          <w:trHeight w:hRule="exact" w:val="420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Закупка товаров, работ и услуг  для обеспечения государственных (муниципальных) нужд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8800014590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795,0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558,3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558,3</w:t>
            </w:r>
          </w:p>
        </w:tc>
      </w:tr>
      <w:tr w:rsidR="00710BB8" w:rsidRPr="00710BB8" w:rsidTr="00710BB8">
        <w:trPr>
          <w:trHeight w:hRule="exact" w:val="426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2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8800014590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pacing w:val="-2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795,0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558,3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558,3</w:t>
            </w:r>
          </w:p>
        </w:tc>
      </w:tr>
      <w:tr w:rsidR="00710BB8" w:rsidRPr="00710BB8" w:rsidTr="00710BB8">
        <w:trPr>
          <w:trHeight w:hRule="exact" w:val="262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межбюджетные ассигнования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8800014590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49,5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20,0</w:t>
            </w:r>
          </w:p>
        </w:tc>
      </w:tr>
      <w:tr w:rsidR="00710BB8" w:rsidRPr="00710BB8" w:rsidTr="00710BB8">
        <w:trPr>
          <w:trHeight w:hRule="exact" w:val="294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8800014590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pacing w:val="-2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49,5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20,0</w:t>
            </w:r>
          </w:p>
        </w:tc>
      </w:tr>
      <w:tr w:rsidR="00710BB8" w:rsidRPr="00710BB8" w:rsidTr="00710BB8">
        <w:trPr>
          <w:trHeight w:hRule="exact" w:val="567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Межбюджетные трансферты на осуществление части полномочий определение поставщиков (подрядчиков) для заказчиков муниципальных образований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8800085040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29,0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0,0</w:t>
            </w:r>
          </w:p>
        </w:tc>
      </w:tr>
      <w:tr w:rsidR="00710BB8" w:rsidRPr="00710BB8" w:rsidTr="00710BB8">
        <w:trPr>
          <w:trHeight w:hRule="exact" w:val="278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8800085040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29,0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0,0</w:t>
            </w:r>
          </w:p>
        </w:tc>
      </w:tr>
      <w:tr w:rsidR="00710BB8" w:rsidRPr="00710BB8" w:rsidTr="00710BB8">
        <w:trPr>
          <w:trHeight w:hRule="exact" w:val="282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8800085040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pacing w:val="-2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29,0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0,0</w:t>
            </w:r>
          </w:p>
        </w:tc>
      </w:tr>
      <w:tr w:rsidR="00710BB8" w:rsidRPr="00710BB8" w:rsidTr="00710BB8">
        <w:trPr>
          <w:trHeight w:hRule="exact" w:val="587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pacing w:val="-2"/>
                <w:sz w:val="16"/>
                <w:szCs w:val="16"/>
                <w:lang w:eastAsia="en-US"/>
              </w:rPr>
              <w:t>Межбюджетные трансферты на осуществление части полномочий контрольных  органов поселений в соответствии с заключенными соглашениями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8800085010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87,5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87,5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87,5</w:t>
            </w:r>
          </w:p>
        </w:tc>
      </w:tr>
      <w:tr w:rsidR="00710BB8" w:rsidRPr="00710BB8" w:rsidTr="00710BB8">
        <w:trPr>
          <w:trHeight w:hRule="exact" w:val="252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8800085010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87,5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87,5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87,5</w:t>
            </w:r>
          </w:p>
        </w:tc>
      </w:tr>
      <w:tr w:rsidR="00710BB8" w:rsidRPr="00710BB8" w:rsidTr="00710BB8">
        <w:trPr>
          <w:trHeight w:hRule="exact" w:val="304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8800085010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pacing w:val="-2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87,5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87,5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87,5</w:t>
            </w:r>
          </w:p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</w:p>
        </w:tc>
      </w:tr>
      <w:tr w:rsidR="00710BB8" w:rsidRPr="00710BB8" w:rsidTr="00710BB8">
        <w:trPr>
          <w:trHeight w:hRule="exact" w:val="445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lastRenderedPageBreak/>
              <w:t>Проведение выборов в представительные органы муниципального образования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8800040010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331,0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710BB8">
        <w:trPr>
          <w:trHeight w:hRule="exact" w:val="282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8800040010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331,0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710BB8">
        <w:trPr>
          <w:trHeight w:hRule="exact" w:val="272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2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Специальные расходы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8800040010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pacing w:val="-2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331,0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710BB8">
        <w:trPr>
          <w:trHeight w:hRule="exact" w:val="290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Резервные фонды местных администраций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8800002010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10,0</w:t>
            </w:r>
          </w:p>
        </w:tc>
      </w:tr>
      <w:tr w:rsidR="00710BB8" w:rsidRPr="00710BB8" w:rsidTr="00710BB8">
        <w:trPr>
          <w:trHeight w:hRule="exact" w:val="267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межбюджетные ассигнования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8800002010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10,0</w:t>
            </w:r>
          </w:p>
        </w:tc>
      </w:tr>
      <w:tr w:rsidR="00710BB8" w:rsidRPr="00710BB8" w:rsidTr="00710BB8">
        <w:trPr>
          <w:trHeight w:hRule="exact" w:val="284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Резервные средства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8800002010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870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pacing w:val="-2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10,0</w:t>
            </w:r>
          </w:p>
        </w:tc>
      </w:tr>
      <w:tr w:rsidR="00710BB8" w:rsidRPr="00710BB8" w:rsidTr="00710BB8">
        <w:trPr>
          <w:trHeight w:hRule="exact" w:val="288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pacing w:val="-2"/>
                <w:sz w:val="16"/>
                <w:szCs w:val="16"/>
                <w:lang w:eastAsia="en-US"/>
              </w:rPr>
              <w:t xml:space="preserve">Выполнение других обязательств </w:t>
            </w:r>
            <w:r w:rsidRPr="00710BB8">
              <w:rPr>
                <w:sz w:val="16"/>
                <w:szCs w:val="16"/>
                <w:lang w:eastAsia="en-US"/>
              </w:rPr>
              <w:t>государства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8800002040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737,0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252,0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252,0</w:t>
            </w:r>
          </w:p>
        </w:tc>
      </w:tr>
      <w:tr w:rsidR="00710BB8" w:rsidRPr="00710BB8" w:rsidTr="00710BB8">
        <w:trPr>
          <w:trHeight w:hRule="exact" w:val="406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Закупка товаров, работ и услуг  для обеспечения государственных (муниципальных) нужд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8800002040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488,3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252,0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252,0</w:t>
            </w:r>
          </w:p>
        </w:tc>
      </w:tr>
      <w:tr w:rsidR="00710BB8" w:rsidRPr="00710BB8" w:rsidTr="00710BB8">
        <w:trPr>
          <w:trHeight w:hRule="exact" w:val="426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2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8800002040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sz w:val="16"/>
                <w:szCs w:val="16"/>
                <w:lang w:eastAsia="en-US"/>
              </w:rPr>
            </w:pPr>
            <w:r w:rsidRPr="00710BB8">
              <w:rPr>
                <w:spacing w:val="-3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488,3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250,0</w:t>
            </w:r>
          </w:p>
        </w:tc>
      </w:tr>
      <w:tr w:rsidR="00710BB8" w:rsidRPr="00710BB8" w:rsidTr="00710BB8">
        <w:trPr>
          <w:trHeight w:hRule="exact" w:val="290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8800002040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248,7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2,0</w:t>
            </w:r>
          </w:p>
        </w:tc>
      </w:tr>
      <w:tr w:rsidR="00710BB8" w:rsidRPr="00710BB8" w:rsidTr="00710BB8">
        <w:trPr>
          <w:trHeight w:hRule="exact" w:val="294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Исполнение судебных актов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8800002040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830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sz w:val="16"/>
                <w:szCs w:val="16"/>
                <w:lang w:eastAsia="en-US"/>
              </w:rPr>
            </w:pPr>
            <w:r w:rsidRPr="00710BB8">
              <w:rPr>
                <w:spacing w:val="-3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243,7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710BB8">
        <w:trPr>
          <w:trHeight w:hRule="exact" w:val="270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8800002040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sz w:val="16"/>
                <w:szCs w:val="16"/>
                <w:lang w:eastAsia="en-US"/>
              </w:rPr>
            </w:pPr>
            <w:r w:rsidRPr="00710BB8">
              <w:rPr>
                <w:spacing w:val="-3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2,0</w:t>
            </w:r>
          </w:p>
        </w:tc>
      </w:tr>
      <w:tr w:rsidR="00710BB8" w:rsidRPr="00710BB8" w:rsidTr="00710BB8">
        <w:trPr>
          <w:trHeight w:hRule="exact" w:val="572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 xml:space="preserve">Выполнение обязательств на осуществление первичного </w:t>
            </w:r>
            <w:r w:rsidRPr="00710BB8">
              <w:rPr>
                <w:spacing w:val="-2"/>
                <w:sz w:val="16"/>
                <w:szCs w:val="16"/>
                <w:lang w:eastAsia="en-US"/>
              </w:rPr>
              <w:t xml:space="preserve">воинского учета, на территориях, </w:t>
            </w:r>
            <w:r w:rsidRPr="00710BB8">
              <w:rPr>
                <w:sz w:val="16"/>
                <w:szCs w:val="16"/>
                <w:lang w:eastAsia="en-US"/>
              </w:rPr>
              <w:t>где отсутствуют военные комиссариаты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8800051180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268,9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250,7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257,3</w:t>
            </w:r>
          </w:p>
        </w:tc>
      </w:tr>
      <w:tr w:rsidR="00710BB8" w:rsidRPr="00710BB8" w:rsidTr="00710BB8">
        <w:trPr>
          <w:trHeight w:hRule="exact" w:val="991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8800051180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268,9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245,5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252,0</w:t>
            </w:r>
          </w:p>
        </w:tc>
      </w:tr>
      <w:tr w:rsidR="00710BB8" w:rsidRPr="00710BB8" w:rsidTr="00710BB8">
        <w:trPr>
          <w:trHeight w:hRule="exact" w:val="424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pacing w:val="-2"/>
                <w:sz w:val="16"/>
                <w:szCs w:val="16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8800051180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268,9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245,5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252,0</w:t>
            </w:r>
          </w:p>
        </w:tc>
      </w:tr>
      <w:tr w:rsidR="00710BB8" w:rsidRPr="00710BB8" w:rsidTr="00710BB8">
        <w:trPr>
          <w:trHeight w:hRule="exact" w:val="430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Закупка товаров, работ и услуг  для обеспечения государственных (муниципальных) нужд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8800051180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5,2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5,3</w:t>
            </w:r>
          </w:p>
        </w:tc>
      </w:tr>
      <w:tr w:rsidR="00710BB8" w:rsidRPr="00710BB8" w:rsidTr="00710BB8">
        <w:trPr>
          <w:trHeight w:hRule="exact" w:val="422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8800051180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sz w:val="16"/>
                <w:szCs w:val="16"/>
                <w:lang w:eastAsia="en-US"/>
              </w:rPr>
            </w:pPr>
            <w:r w:rsidRPr="00710BB8">
              <w:rPr>
                <w:spacing w:val="-3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5,2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5,3</w:t>
            </w:r>
          </w:p>
        </w:tc>
      </w:tr>
      <w:tr w:rsidR="00710BB8" w:rsidRPr="00710BB8" w:rsidTr="00710BB8">
        <w:trPr>
          <w:trHeight w:hRule="exact" w:val="570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sz w:val="16"/>
                <w:szCs w:val="16"/>
                <w:lang w:eastAsia="en-US"/>
              </w:rPr>
            </w:pPr>
            <w:r w:rsidRPr="00710BB8">
              <w:rPr>
                <w:spacing w:val="-2"/>
                <w:sz w:val="16"/>
                <w:szCs w:val="16"/>
                <w:lang w:eastAsia="en-US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8800002050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33,2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50,00</w:t>
            </w:r>
          </w:p>
        </w:tc>
      </w:tr>
      <w:tr w:rsidR="00710BB8" w:rsidRPr="00710BB8" w:rsidTr="00710BB8">
        <w:trPr>
          <w:trHeight w:hRule="exact" w:val="422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Закупка товаров, работ и услуг  для обеспечения государственных (муниципальных) нужд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8800002050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33,2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50,0</w:t>
            </w:r>
          </w:p>
        </w:tc>
      </w:tr>
      <w:tr w:rsidR="00710BB8" w:rsidRPr="00710BB8" w:rsidTr="00710BB8">
        <w:trPr>
          <w:trHeight w:hRule="exact" w:val="428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8800002050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sz w:val="16"/>
                <w:szCs w:val="16"/>
                <w:lang w:eastAsia="en-US"/>
              </w:rPr>
            </w:pPr>
            <w:r w:rsidRPr="00710BB8">
              <w:rPr>
                <w:spacing w:val="-3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33,2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50,0</w:t>
            </w:r>
          </w:p>
        </w:tc>
      </w:tr>
      <w:tr w:rsidR="00710BB8" w:rsidRPr="00710BB8" w:rsidTr="00710BB8">
        <w:trPr>
          <w:trHeight w:hRule="exact" w:val="846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 xml:space="preserve">Расходы на обеспечение автономными дымовыми </w:t>
            </w:r>
            <w:proofErr w:type="spellStart"/>
            <w:r w:rsidRPr="00710BB8">
              <w:rPr>
                <w:sz w:val="16"/>
                <w:szCs w:val="16"/>
                <w:lang w:eastAsia="en-US"/>
              </w:rPr>
              <w:t>извещателями</w:t>
            </w:r>
            <w:proofErr w:type="spellEnd"/>
            <w:r w:rsidRPr="00710BB8">
              <w:rPr>
                <w:sz w:val="16"/>
                <w:szCs w:val="16"/>
                <w:lang w:eastAsia="en-US"/>
              </w:rPr>
              <w:t xml:space="preserve"> жилых помещений,  в которых проживают семьи, находящиеся в опасном социальном положении и имеющие несовершеннолетних детей.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8800002060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6,8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50,0</w:t>
            </w:r>
          </w:p>
        </w:tc>
      </w:tr>
      <w:tr w:rsidR="00710BB8" w:rsidRPr="00710BB8" w:rsidTr="00710BB8">
        <w:trPr>
          <w:trHeight w:hRule="exact" w:val="432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Закупка товаров, работ и услуг  для обеспечения государственных (муниципальных) нужд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8800002060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6,8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50,0</w:t>
            </w:r>
          </w:p>
        </w:tc>
      </w:tr>
      <w:tr w:rsidR="00710BB8" w:rsidRPr="00710BB8" w:rsidTr="00710BB8">
        <w:trPr>
          <w:trHeight w:hRule="exact" w:val="424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8800002060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6,8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50,0</w:t>
            </w:r>
          </w:p>
        </w:tc>
      </w:tr>
      <w:tr w:rsidR="00710BB8" w:rsidRPr="00710BB8" w:rsidTr="00710BB8">
        <w:trPr>
          <w:trHeight w:hRule="exact" w:val="572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 xml:space="preserve">Субсидия на реализацию мероприятий гос. программы НСО «Развитие автомобильных дорог регионального, </w:t>
            </w:r>
            <w:proofErr w:type="spellStart"/>
            <w:r w:rsidRPr="00710BB8">
              <w:rPr>
                <w:sz w:val="16"/>
                <w:szCs w:val="16"/>
                <w:lang w:eastAsia="en-US"/>
              </w:rPr>
              <w:t>межмуниц</w:t>
            </w:r>
            <w:proofErr w:type="spellEnd"/>
            <w:r w:rsidRPr="00710BB8">
              <w:rPr>
                <w:sz w:val="16"/>
                <w:szCs w:val="16"/>
                <w:lang w:eastAsia="en-US"/>
              </w:rPr>
              <w:t>.</w:t>
            </w:r>
            <w:proofErr w:type="gramStart"/>
            <w:r w:rsidRPr="00710BB8">
              <w:rPr>
                <w:sz w:val="16"/>
                <w:szCs w:val="16"/>
                <w:lang w:eastAsia="en-US"/>
              </w:rPr>
              <w:t>,и</w:t>
            </w:r>
            <w:proofErr w:type="gramEnd"/>
            <w:r w:rsidRPr="00710BB8">
              <w:rPr>
                <w:sz w:val="16"/>
                <w:szCs w:val="16"/>
                <w:lang w:eastAsia="en-US"/>
              </w:rPr>
              <w:t xml:space="preserve"> местного значения НСО в 2015-2022 годах»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8800070760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3701,3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3591,2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2782,6</w:t>
            </w:r>
          </w:p>
        </w:tc>
      </w:tr>
      <w:tr w:rsidR="00710BB8" w:rsidRPr="00710BB8" w:rsidTr="00710BB8">
        <w:trPr>
          <w:trHeight w:hRule="exact" w:val="424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Закупка товаров, работ и услуг  для обеспечения государственных (муниципальных) нужд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8800070760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3701,3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3591,2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2782,6</w:t>
            </w:r>
          </w:p>
        </w:tc>
      </w:tr>
      <w:tr w:rsidR="00710BB8" w:rsidRPr="00710BB8" w:rsidTr="00710BB8">
        <w:trPr>
          <w:trHeight w:hRule="exact" w:val="416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8800070760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 xml:space="preserve">      3701,3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3591,2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2782,6</w:t>
            </w:r>
          </w:p>
        </w:tc>
      </w:tr>
      <w:tr w:rsidR="00710BB8" w:rsidRPr="00710BB8" w:rsidTr="00710BB8">
        <w:trPr>
          <w:trHeight w:hRule="exact" w:val="280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Дорожные фонды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8800002070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2424,4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2165,0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2317,2</w:t>
            </w:r>
          </w:p>
        </w:tc>
      </w:tr>
      <w:tr w:rsidR="00710BB8" w:rsidRPr="00710BB8" w:rsidTr="00710BB8">
        <w:trPr>
          <w:trHeight w:hRule="exact" w:val="426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Закупка товаров, работ и услуг  для обеспечения государственных (муниципальных) нужд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8800002070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2373,3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2165,0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2317,2</w:t>
            </w:r>
          </w:p>
        </w:tc>
      </w:tr>
      <w:tr w:rsidR="00710BB8" w:rsidRPr="00710BB8" w:rsidTr="00710BB8">
        <w:trPr>
          <w:trHeight w:hRule="exact" w:val="404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8800002070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2373,3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2165,0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2317,2</w:t>
            </w:r>
          </w:p>
        </w:tc>
      </w:tr>
      <w:tr w:rsidR="00710BB8" w:rsidRPr="00710BB8" w:rsidTr="005F7AC6">
        <w:trPr>
          <w:trHeight w:hRule="exact" w:val="566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 xml:space="preserve">Реализация мероприятий на проведение комплекса работ по развитию автомобильных дорог муниципальными образованиями  </w:t>
            </w:r>
            <w:proofErr w:type="spellStart"/>
            <w:r w:rsidRPr="00710BB8">
              <w:rPr>
                <w:sz w:val="16"/>
                <w:szCs w:val="16"/>
                <w:lang w:eastAsia="en-US"/>
              </w:rPr>
              <w:t>Мошковского</w:t>
            </w:r>
            <w:proofErr w:type="spellEnd"/>
            <w:r w:rsidRPr="00710BB8">
              <w:rPr>
                <w:sz w:val="16"/>
                <w:szCs w:val="16"/>
                <w:lang w:eastAsia="en-US"/>
              </w:rPr>
              <w:t xml:space="preserve"> района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88000083060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1193,0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5F7AC6">
        <w:trPr>
          <w:trHeight w:hRule="exact" w:val="432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Закупка товаров, работ и услуг  для обеспечения государственных (муниципальных) нужд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88000083060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1193,0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5F7AC6">
        <w:trPr>
          <w:trHeight w:hRule="exact" w:val="424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88000083060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1193,0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5F7AC6">
        <w:trPr>
          <w:trHeight w:hRule="exact" w:val="275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Исполнение судебных актов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8800002070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830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51,1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5F7AC6">
        <w:trPr>
          <w:trHeight w:hRule="exact" w:val="278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 xml:space="preserve">Капитальный ремонт жилого фонда 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8800002140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65,7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10,0</w:t>
            </w:r>
          </w:p>
        </w:tc>
      </w:tr>
      <w:tr w:rsidR="00710BB8" w:rsidRPr="00710BB8" w:rsidTr="005F7AC6">
        <w:trPr>
          <w:trHeight w:hRule="exact" w:val="446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Закупка товаров, работ и услуг  для обеспечения государственных (муниципальных) нужд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8800002140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65,7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10,0</w:t>
            </w:r>
          </w:p>
        </w:tc>
      </w:tr>
      <w:tr w:rsidR="00710BB8" w:rsidRPr="00710BB8" w:rsidTr="005F7AC6">
        <w:trPr>
          <w:trHeight w:hRule="exact" w:val="445"/>
        </w:trPr>
        <w:tc>
          <w:tcPr>
            <w:tcW w:w="1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8800002140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65,7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10,0</w:t>
            </w:r>
          </w:p>
        </w:tc>
      </w:tr>
    </w:tbl>
    <w:p w:rsidR="00710BB8" w:rsidRPr="00710BB8" w:rsidRDefault="00710BB8" w:rsidP="00710BB8">
      <w:pPr>
        <w:tabs>
          <w:tab w:val="left" w:pos="960"/>
          <w:tab w:val="right" w:pos="9972"/>
        </w:tabs>
        <w:rPr>
          <w:spacing w:val="-15"/>
          <w:sz w:val="16"/>
          <w:szCs w:val="16"/>
        </w:rPr>
      </w:pPr>
    </w:p>
    <w:p w:rsidR="00710BB8" w:rsidRPr="00710BB8" w:rsidRDefault="00710BB8" w:rsidP="00710BB8">
      <w:pPr>
        <w:rPr>
          <w:sz w:val="16"/>
          <w:szCs w:val="16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93"/>
        <w:gridCol w:w="1520"/>
        <w:gridCol w:w="849"/>
        <w:gridCol w:w="662"/>
        <w:gridCol w:w="675"/>
        <w:gridCol w:w="1087"/>
        <w:gridCol w:w="875"/>
        <w:gridCol w:w="1092"/>
      </w:tblGrid>
      <w:tr w:rsidR="00710BB8" w:rsidRPr="00710BB8" w:rsidTr="005F7AC6">
        <w:trPr>
          <w:trHeight w:hRule="exact" w:val="330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Уличное освещение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8800002160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698,1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800,0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500,0</w:t>
            </w:r>
          </w:p>
        </w:tc>
      </w:tr>
      <w:tr w:rsidR="00710BB8" w:rsidRPr="00710BB8" w:rsidTr="005F7AC6">
        <w:trPr>
          <w:trHeight w:hRule="exact" w:val="420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Закупка товаров, работ и услуг  для обеспечения государственных (муниципальных) нужд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8800002160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698,1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800,0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500,0</w:t>
            </w:r>
          </w:p>
        </w:tc>
      </w:tr>
      <w:tr w:rsidR="00710BB8" w:rsidRPr="00710BB8" w:rsidTr="005F7AC6">
        <w:trPr>
          <w:trHeight w:hRule="exact" w:val="426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8800002160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698,1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800,0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500,0</w:t>
            </w:r>
          </w:p>
        </w:tc>
      </w:tr>
      <w:tr w:rsidR="00710BB8" w:rsidRPr="00710BB8" w:rsidTr="005F7AC6">
        <w:trPr>
          <w:trHeight w:hRule="exact" w:val="432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Содержание автомобильных дорог и инженерных сооружений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8800002170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2913,3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914,1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639,0</w:t>
            </w:r>
          </w:p>
        </w:tc>
      </w:tr>
      <w:tr w:rsidR="00710BB8" w:rsidRPr="00710BB8" w:rsidTr="005F7AC6">
        <w:trPr>
          <w:trHeight w:hRule="exact" w:val="424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Закупка товаров, работ и услуг  для обеспечения государственных (муниципальных) нужд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8800002170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2913,3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914,1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639,0</w:t>
            </w:r>
          </w:p>
        </w:tc>
      </w:tr>
      <w:tr w:rsidR="00710BB8" w:rsidRPr="00710BB8" w:rsidTr="005F7AC6">
        <w:trPr>
          <w:trHeight w:hRule="exact" w:val="429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8800002170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2913,3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914,1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639,0</w:t>
            </w:r>
          </w:p>
        </w:tc>
      </w:tr>
      <w:tr w:rsidR="00710BB8" w:rsidRPr="00710BB8" w:rsidTr="005F7AC6">
        <w:trPr>
          <w:trHeight w:hRule="exact" w:val="422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8800002180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1086,5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213,7</w:t>
            </w:r>
          </w:p>
        </w:tc>
      </w:tr>
      <w:tr w:rsidR="00710BB8" w:rsidRPr="00710BB8" w:rsidTr="005F7AC6">
        <w:trPr>
          <w:trHeight w:hRule="exact" w:val="428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Закупка товаров, работ и услуг  для обеспечения государственных (муниципальных) нужд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8800002180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1058,7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213,7</w:t>
            </w:r>
          </w:p>
        </w:tc>
      </w:tr>
      <w:tr w:rsidR="00710BB8" w:rsidRPr="00710BB8" w:rsidTr="005F7AC6">
        <w:trPr>
          <w:trHeight w:hRule="exact" w:val="420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8800002180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1058,7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213,7</w:t>
            </w:r>
          </w:p>
        </w:tc>
      </w:tr>
      <w:tr w:rsidR="00710BB8" w:rsidRPr="00710BB8" w:rsidTr="005F7AC6">
        <w:trPr>
          <w:trHeight w:hRule="exact" w:val="284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межбюджетные ассигнования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8800002180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27,8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5F7AC6">
        <w:trPr>
          <w:trHeight w:hRule="exact" w:val="274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8800002180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27,8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5F7AC6">
        <w:trPr>
          <w:trHeight w:hRule="exact" w:val="292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Обеспечение комплексного развития сельских территорий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val="en-US"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</w:t>
            </w:r>
            <w:r w:rsidRPr="00710BB8">
              <w:rPr>
                <w:bCs/>
                <w:sz w:val="16"/>
                <w:szCs w:val="16"/>
                <w:lang w:val="en-US" w:eastAsia="en-US"/>
              </w:rPr>
              <w:t>L5765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val="en-US" w:eastAsia="en-US"/>
              </w:rPr>
              <w:t>2</w:t>
            </w:r>
            <w:r w:rsidRPr="00710BB8">
              <w:rPr>
                <w:bCs/>
                <w:sz w:val="16"/>
                <w:szCs w:val="16"/>
                <w:lang w:eastAsia="en-US"/>
              </w:rPr>
              <w:t>619,1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5F7AC6">
        <w:trPr>
          <w:trHeight w:hRule="exact" w:val="424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Закупка товаров, работ и услуг  для обеспечения государственных (муниципальных) нужд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</w:t>
            </w:r>
            <w:r w:rsidRPr="00710BB8">
              <w:rPr>
                <w:bCs/>
                <w:sz w:val="16"/>
                <w:szCs w:val="16"/>
                <w:lang w:val="en-US" w:eastAsia="en-US"/>
              </w:rPr>
              <w:t>L5765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2619,1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5F7AC6">
        <w:trPr>
          <w:trHeight w:hRule="exact" w:val="416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</w:t>
            </w:r>
            <w:r w:rsidRPr="00710BB8">
              <w:rPr>
                <w:bCs/>
                <w:sz w:val="16"/>
                <w:szCs w:val="16"/>
                <w:lang w:val="en-US" w:eastAsia="en-US"/>
              </w:rPr>
              <w:t>L5765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2619,1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5F7AC6">
        <w:trPr>
          <w:trHeight w:hRule="exact" w:val="280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Проведение мероприятий для детей и молодежи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8800002090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10,0</w:t>
            </w:r>
          </w:p>
        </w:tc>
      </w:tr>
      <w:tr w:rsidR="00710BB8" w:rsidRPr="00710BB8" w:rsidTr="005F7AC6">
        <w:trPr>
          <w:trHeight w:hRule="exact" w:val="426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Закупка товаров, работ и услуг  для обеспечения государственных (муниципальных) нужд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8800002090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10,0</w:t>
            </w:r>
          </w:p>
        </w:tc>
      </w:tr>
      <w:tr w:rsidR="00710BB8" w:rsidRPr="00710BB8" w:rsidTr="005F7AC6">
        <w:trPr>
          <w:trHeight w:hRule="exact" w:val="432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8800002090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10,0</w:t>
            </w:r>
          </w:p>
        </w:tc>
      </w:tr>
      <w:tr w:rsidR="00710BB8" w:rsidRPr="00710BB8" w:rsidTr="005F7AC6">
        <w:trPr>
          <w:trHeight w:hRule="exact" w:val="424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Обеспечение деятельности подведомственных учреждений</w:t>
            </w:r>
          </w:p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0810000880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5266,1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2393,4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1982,1</w:t>
            </w:r>
          </w:p>
        </w:tc>
      </w:tr>
      <w:tr w:rsidR="00710BB8" w:rsidRPr="00710BB8" w:rsidTr="005F7AC6">
        <w:trPr>
          <w:trHeight w:hRule="exact" w:val="997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0810000880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3449,6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1973,2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1277,6</w:t>
            </w:r>
          </w:p>
        </w:tc>
      </w:tr>
      <w:tr w:rsidR="00710BB8" w:rsidRPr="00710BB8" w:rsidTr="005F7AC6">
        <w:trPr>
          <w:trHeight w:hRule="exact" w:val="274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spacing w:val="-2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0810000880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3449,6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1973,2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1277,6</w:t>
            </w:r>
          </w:p>
        </w:tc>
      </w:tr>
      <w:tr w:rsidR="00710BB8" w:rsidRPr="00710BB8" w:rsidTr="005F7AC6">
        <w:trPr>
          <w:trHeight w:hRule="exact" w:val="420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Закупка товаров, работ и услуг  для обеспечения государственных (муниципальных) нужд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0810000880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1756,4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373,2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 xml:space="preserve">      657,5</w:t>
            </w:r>
          </w:p>
        </w:tc>
      </w:tr>
      <w:tr w:rsidR="00710BB8" w:rsidRPr="00710BB8" w:rsidTr="005F7AC6">
        <w:trPr>
          <w:trHeight w:hRule="exact" w:val="426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0810000880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 xml:space="preserve"> 01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1756,4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373,2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657,5</w:t>
            </w:r>
          </w:p>
        </w:tc>
      </w:tr>
      <w:tr w:rsidR="00710BB8" w:rsidRPr="00710BB8" w:rsidTr="005F7AC6">
        <w:trPr>
          <w:trHeight w:hRule="exact" w:val="276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межбюджетные ассигнования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0810000880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60,1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47,0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47,0</w:t>
            </w:r>
          </w:p>
        </w:tc>
      </w:tr>
      <w:tr w:rsidR="00710BB8" w:rsidRPr="00710BB8" w:rsidTr="005F7AC6">
        <w:trPr>
          <w:trHeight w:hRule="exact" w:val="294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0810000880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850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60,1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47,0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47,0</w:t>
            </w:r>
          </w:p>
        </w:tc>
      </w:tr>
      <w:tr w:rsidR="00710BB8" w:rsidRPr="00710BB8" w:rsidTr="005F7AC6">
        <w:trPr>
          <w:trHeight w:hRule="exact" w:val="412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Субсидии на обеспечение сбалансированности местных бюджетов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0810070510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912,8</w:t>
            </w:r>
          </w:p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5F7AC6">
        <w:trPr>
          <w:trHeight w:hRule="exact" w:val="999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0810070510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685,6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5F7AC6">
        <w:trPr>
          <w:trHeight w:hRule="exact" w:val="290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pacing w:val="-2"/>
                <w:sz w:val="16"/>
                <w:szCs w:val="16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0810070510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685,6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5F7AC6">
        <w:trPr>
          <w:trHeight w:hRule="exact" w:val="422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Закупка товаров, работ и услуг  для обеспечения государственных (муниципальных) нужд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0810070510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227,2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5F7AC6">
        <w:trPr>
          <w:trHeight w:hRule="exact" w:val="428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0810070510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227,2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710BB8" w:rsidRPr="00710BB8" w:rsidTr="005F7AC6">
        <w:trPr>
          <w:trHeight w:hRule="exact" w:val="419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Пенсии, пособия, выплачиваемые организациям сектора государственного (муниципального) управления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8800002100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255,9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260,0</w:t>
            </w:r>
          </w:p>
        </w:tc>
      </w:tr>
      <w:tr w:rsidR="00710BB8" w:rsidRPr="00710BB8" w:rsidTr="005F7AC6">
        <w:trPr>
          <w:trHeight w:hRule="exact" w:val="284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8800002100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255,9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260,0</w:t>
            </w:r>
          </w:p>
        </w:tc>
      </w:tr>
      <w:tr w:rsidR="00710BB8" w:rsidRPr="00710BB8" w:rsidTr="005F7AC6">
        <w:trPr>
          <w:trHeight w:hRule="exact" w:val="275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10BB8">
              <w:rPr>
                <w:sz w:val="16"/>
                <w:szCs w:val="16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8800002100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310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Cs/>
                <w:spacing w:val="-2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255,9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sz w:val="16"/>
                <w:szCs w:val="16"/>
                <w:lang w:eastAsia="en-US"/>
              </w:rPr>
            </w:pPr>
            <w:r w:rsidRPr="00710BB8">
              <w:rPr>
                <w:bCs/>
                <w:sz w:val="16"/>
                <w:szCs w:val="16"/>
                <w:lang w:eastAsia="en-US"/>
              </w:rPr>
              <w:t>260,0</w:t>
            </w:r>
          </w:p>
        </w:tc>
      </w:tr>
      <w:tr w:rsidR="00710BB8" w:rsidRPr="00710BB8" w:rsidTr="005F7AC6">
        <w:trPr>
          <w:trHeight w:hRule="exact" w:val="366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Условно утвержденные расходы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9900099990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990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-2"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pacing w:val="-2"/>
                <w:sz w:val="16"/>
                <w:szCs w:val="16"/>
                <w:lang w:eastAsia="en-US"/>
              </w:rPr>
              <w:t>99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99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415,6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778,3</w:t>
            </w:r>
          </w:p>
        </w:tc>
      </w:tr>
      <w:tr w:rsidR="00710BB8" w:rsidRPr="00710BB8" w:rsidTr="005F7AC6">
        <w:trPr>
          <w:trHeight w:hRule="exact" w:val="366"/>
        </w:trPr>
        <w:tc>
          <w:tcPr>
            <w:tcW w:w="188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en-US"/>
              </w:rPr>
            </w:pPr>
            <w:r w:rsidRPr="00710BB8">
              <w:rPr>
                <w:b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29058,3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16626,0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10BB8" w:rsidRPr="00710BB8" w:rsidRDefault="00710BB8" w:rsidP="00710B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10BB8">
              <w:rPr>
                <w:b/>
                <w:bCs/>
                <w:sz w:val="16"/>
                <w:szCs w:val="16"/>
                <w:lang w:eastAsia="en-US"/>
              </w:rPr>
              <w:t>15566,2</w:t>
            </w:r>
          </w:p>
        </w:tc>
      </w:tr>
    </w:tbl>
    <w:p w:rsidR="00710BB8" w:rsidRPr="002E2AB5" w:rsidRDefault="00710BB8" w:rsidP="002E2AB5">
      <w:pPr>
        <w:rPr>
          <w:sz w:val="20"/>
          <w:szCs w:val="20"/>
        </w:rPr>
      </w:pPr>
    </w:p>
    <w:p w:rsidR="005F7AC6" w:rsidRDefault="005F7AC6" w:rsidP="005F7AC6">
      <w:pPr>
        <w:jc w:val="center"/>
        <w:rPr>
          <w:b/>
          <w:sz w:val="16"/>
          <w:szCs w:val="16"/>
        </w:rPr>
        <w:sectPr w:rsidR="005F7AC6" w:rsidSect="00511D4F">
          <w:type w:val="continuous"/>
          <w:pgSz w:w="11906" w:h="16838"/>
          <w:pgMar w:top="284" w:right="566" w:bottom="851" w:left="567" w:header="709" w:footer="709" w:gutter="0"/>
          <w:cols w:space="708"/>
          <w:titlePg/>
          <w:docGrid w:linePitch="360"/>
        </w:sectPr>
      </w:pPr>
    </w:p>
    <w:p w:rsidR="005F7AC6" w:rsidRPr="005F7AC6" w:rsidRDefault="005F7AC6" w:rsidP="005F7AC6">
      <w:pPr>
        <w:jc w:val="center"/>
        <w:rPr>
          <w:b/>
          <w:sz w:val="16"/>
          <w:szCs w:val="16"/>
        </w:rPr>
      </w:pPr>
      <w:r w:rsidRPr="005F7AC6">
        <w:rPr>
          <w:b/>
          <w:sz w:val="16"/>
          <w:szCs w:val="16"/>
        </w:rPr>
        <w:lastRenderedPageBreak/>
        <w:t>СОВЕТ ДЕПУТАТОВ БАРЛАКСКОГО СЕЛЬСОВЕТА</w:t>
      </w:r>
    </w:p>
    <w:p w:rsidR="005F7AC6" w:rsidRPr="005F7AC6" w:rsidRDefault="005F7AC6" w:rsidP="005F7AC6">
      <w:pPr>
        <w:jc w:val="center"/>
        <w:rPr>
          <w:b/>
          <w:sz w:val="16"/>
          <w:szCs w:val="16"/>
        </w:rPr>
      </w:pPr>
      <w:r w:rsidRPr="005F7AC6">
        <w:rPr>
          <w:b/>
          <w:sz w:val="16"/>
          <w:szCs w:val="16"/>
        </w:rPr>
        <w:t>МОШКОВСКОГО РАЙОНА НОВОСИБИРСКОЙ ОБЛАСТИ</w:t>
      </w:r>
    </w:p>
    <w:p w:rsidR="005F7AC6" w:rsidRPr="005F7AC6" w:rsidRDefault="005F7AC6" w:rsidP="005F7AC6">
      <w:pPr>
        <w:jc w:val="center"/>
        <w:rPr>
          <w:b/>
          <w:sz w:val="16"/>
          <w:szCs w:val="16"/>
        </w:rPr>
      </w:pPr>
      <w:r w:rsidRPr="005F7AC6">
        <w:rPr>
          <w:b/>
          <w:sz w:val="16"/>
          <w:szCs w:val="16"/>
        </w:rPr>
        <w:t>ШЕСТОГО СОЗЫВА</w:t>
      </w:r>
    </w:p>
    <w:p w:rsidR="005F7AC6" w:rsidRPr="005F7AC6" w:rsidRDefault="005F7AC6" w:rsidP="005F7AC6">
      <w:pPr>
        <w:jc w:val="center"/>
        <w:rPr>
          <w:b/>
          <w:sz w:val="16"/>
          <w:szCs w:val="16"/>
        </w:rPr>
      </w:pPr>
      <w:r w:rsidRPr="005F7AC6">
        <w:rPr>
          <w:b/>
          <w:sz w:val="16"/>
          <w:szCs w:val="16"/>
        </w:rPr>
        <w:t>РЕШЕНИЕ</w:t>
      </w:r>
    </w:p>
    <w:p w:rsidR="005F7AC6" w:rsidRPr="005F7AC6" w:rsidRDefault="005F7AC6" w:rsidP="005F7AC6">
      <w:pPr>
        <w:jc w:val="center"/>
        <w:rPr>
          <w:sz w:val="16"/>
          <w:szCs w:val="16"/>
        </w:rPr>
      </w:pPr>
      <w:r w:rsidRPr="005F7AC6">
        <w:rPr>
          <w:sz w:val="16"/>
          <w:szCs w:val="16"/>
        </w:rPr>
        <w:t>шестой сессии</w:t>
      </w:r>
    </w:p>
    <w:p w:rsidR="005F7AC6" w:rsidRPr="005F7AC6" w:rsidRDefault="005F7AC6" w:rsidP="005F7AC6">
      <w:pPr>
        <w:jc w:val="center"/>
        <w:rPr>
          <w:sz w:val="16"/>
          <w:szCs w:val="16"/>
        </w:rPr>
      </w:pPr>
      <w:r w:rsidRPr="005F7AC6">
        <w:rPr>
          <w:sz w:val="16"/>
          <w:szCs w:val="16"/>
        </w:rPr>
        <w:t>от 01.04.2021</w:t>
      </w:r>
      <w:r w:rsidRPr="005F7AC6">
        <w:rPr>
          <w:sz w:val="16"/>
          <w:szCs w:val="16"/>
        </w:rPr>
        <w:tab/>
      </w:r>
      <w:r w:rsidRPr="005F7AC6">
        <w:rPr>
          <w:sz w:val="16"/>
          <w:szCs w:val="16"/>
        </w:rPr>
        <w:tab/>
      </w:r>
      <w:r w:rsidRPr="005F7AC6">
        <w:rPr>
          <w:sz w:val="16"/>
          <w:szCs w:val="16"/>
        </w:rPr>
        <w:tab/>
      </w:r>
      <w:r w:rsidRPr="005F7AC6">
        <w:rPr>
          <w:sz w:val="16"/>
          <w:szCs w:val="16"/>
        </w:rPr>
        <w:tab/>
        <w:t>№ 45</w:t>
      </w:r>
    </w:p>
    <w:p w:rsidR="005F7AC6" w:rsidRPr="005F7AC6" w:rsidRDefault="005F7AC6" w:rsidP="005F7AC6">
      <w:pPr>
        <w:shd w:val="clear" w:color="auto" w:fill="FFFFFF"/>
        <w:jc w:val="center"/>
        <w:outlineLvl w:val="0"/>
        <w:rPr>
          <w:rFonts w:eastAsia="Times New Roman"/>
          <w:b/>
          <w:bCs/>
          <w:kern w:val="36"/>
          <w:sz w:val="16"/>
          <w:szCs w:val="16"/>
        </w:rPr>
      </w:pPr>
      <w:r w:rsidRPr="005F7AC6">
        <w:rPr>
          <w:rFonts w:eastAsia="Times New Roman"/>
          <w:b/>
          <w:bCs/>
          <w:kern w:val="36"/>
          <w:sz w:val="16"/>
          <w:szCs w:val="16"/>
        </w:rPr>
        <w:t xml:space="preserve">О внесении изменений в Решение тридцать девятой сессии Совета депутатов </w:t>
      </w:r>
      <w:proofErr w:type="spellStart"/>
      <w:r w:rsidRPr="005F7AC6">
        <w:rPr>
          <w:rFonts w:eastAsia="Times New Roman"/>
          <w:b/>
          <w:bCs/>
          <w:kern w:val="36"/>
          <w:sz w:val="16"/>
          <w:szCs w:val="16"/>
        </w:rPr>
        <w:t>Барлакского</w:t>
      </w:r>
      <w:proofErr w:type="spellEnd"/>
      <w:r w:rsidRPr="005F7AC6">
        <w:rPr>
          <w:rFonts w:eastAsia="Times New Roman"/>
          <w:b/>
          <w:bCs/>
          <w:kern w:val="36"/>
          <w:sz w:val="16"/>
          <w:szCs w:val="16"/>
        </w:rPr>
        <w:t xml:space="preserve"> сельсовета </w:t>
      </w:r>
      <w:proofErr w:type="spellStart"/>
      <w:r w:rsidRPr="005F7AC6">
        <w:rPr>
          <w:rFonts w:eastAsia="Times New Roman"/>
          <w:b/>
          <w:bCs/>
          <w:kern w:val="36"/>
          <w:sz w:val="16"/>
          <w:szCs w:val="16"/>
        </w:rPr>
        <w:t>Мошковского</w:t>
      </w:r>
      <w:proofErr w:type="spellEnd"/>
      <w:r w:rsidRPr="005F7AC6">
        <w:rPr>
          <w:rFonts w:eastAsia="Times New Roman"/>
          <w:b/>
          <w:bCs/>
          <w:kern w:val="36"/>
          <w:sz w:val="16"/>
          <w:szCs w:val="16"/>
        </w:rPr>
        <w:t xml:space="preserve"> района Новосибирской четвертого созыва от 16.11.2013 № 183 «Об утверждении Положения о порядке формирования дорожного фонда </w:t>
      </w:r>
      <w:proofErr w:type="spellStart"/>
      <w:r w:rsidRPr="005F7AC6">
        <w:rPr>
          <w:rFonts w:eastAsia="Times New Roman"/>
          <w:b/>
          <w:bCs/>
          <w:kern w:val="36"/>
          <w:sz w:val="16"/>
          <w:szCs w:val="16"/>
        </w:rPr>
        <w:t>Барлакского</w:t>
      </w:r>
      <w:proofErr w:type="spellEnd"/>
      <w:r w:rsidRPr="005F7AC6">
        <w:rPr>
          <w:rFonts w:eastAsia="Times New Roman"/>
          <w:b/>
          <w:bCs/>
          <w:kern w:val="36"/>
          <w:sz w:val="16"/>
          <w:szCs w:val="16"/>
        </w:rPr>
        <w:t xml:space="preserve"> сельсовета </w:t>
      </w:r>
      <w:proofErr w:type="spellStart"/>
      <w:r w:rsidRPr="005F7AC6">
        <w:rPr>
          <w:rFonts w:eastAsia="Times New Roman"/>
          <w:b/>
          <w:bCs/>
          <w:kern w:val="36"/>
          <w:sz w:val="16"/>
          <w:szCs w:val="16"/>
        </w:rPr>
        <w:t>Мошковского</w:t>
      </w:r>
      <w:proofErr w:type="spellEnd"/>
      <w:r w:rsidRPr="005F7AC6">
        <w:rPr>
          <w:rFonts w:eastAsia="Times New Roman"/>
          <w:b/>
          <w:bCs/>
          <w:kern w:val="36"/>
          <w:sz w:val="16"/>
          <w:szCs w:val="16"/>
        </w:rPr>
        <w:t xml:space="preserve"> района Новосибирской области»</w:t>
      </w:r>
    </w:p>
    <w:p w:rsidR="005F7AC6" w:rsidRPr="005F7AC6" w:rsidRDefault="005F7AC6" w:rsidP="005F7AC6">
      <w:pPr>
        <w:shd w:val="clear" w:color="auto" w:fill="FFFFFF"/>
        <w:jc w:val="center"/>
        <w:outlineLvl w:val="0"/>
        <w:rPr>
          <w:rFonts w:eastAsia="Times New Roman"/>
          <w:b/>
          <w:bCs/>
          <w:kern w:val="36"/>
          <w:sz w:val="16"/>
          <w:szCs w:val="16"/>
        </w:rPr>
      </w:pPr>
    </w:p>
    <w:p w:rsidR="005F7AC6" w:rsidRPr="005F7AC6" w:rsidRDefault="005F7AC6" w:rsidP="005F7AC6">
      <w:pPr>
        <w:shd w:val="clear" w:color="auto" w:fill="FFFFFF"/>
        <w:ind w:firstLine="142"/>
        <w:jc w:val="both"/>
        <w:rPr>
          <w:rFonts w:eastAsia="Times New Roman"/>
          <w:sz w:val="16"/>
          <w:szCs w:val="16"/>
        </w:rPr>
      </w:pPr>
      <w:r w:rsidRPr="005F7AC6">
        <w:rPr>
          <w:rFonts w:eastAsia="Times New Roman"/>
          <w:sz w:val="16"/>
          <w:szCs w:val="16"/>
        </w:rPr>
        <w:t xml:space="preserve">В соответствии со статьей 179.4 Бюджетного Кодекса Российской Федерации, Совет депутатов </w:t>
      </w:r>
      <w:proofErr w:type="spellStart"/>
      <w:r w:rsidRPr="005F7AC6">
        <w:rPr>
          <w:rFonts w:eastAsia="Times New Roman"/>
          <w:sz w:val="16"/>
          <w:szCs w:val="16"/>
        </w:rPr>
        <w:t>Барлакского</w:t>
      </w:r>
      <w:proofErr w:type="spellEnd"/>
      <w:r w:rsidRPr="005F7AC6">
        <w:rPr>
          <w:rFonts w:eastAsia="Times New Roman"/>
          <w:sz w:val="16"/>
          <w:szCs w:val="16"/>
        </w:rPr>
        <w:t xml:space="preserve"> сельсовета </w:t>
      </w:r>
      <w:proofErr w:type="spellStart"/>
      <w:r w:rsidRPr="005F7AC6">
        <w:rPr>
          <w:rFonts w:eastAsia="Times New Roman"/>
          <w:sz w:val="16"/>
          <w:szCs w:val="16"/>
        </w:rPr>
        <w:t>Мошковского</w:t>
      </w:r>
      <w:proofErr w:type="spellEnd"/>
      <w:r w:rsidRPr="005F7AC6">
        <w:rPr>
          <w:rFonts w:eastAsia="Times New Roman"/>
          <w:sz w:val="16"/>
          <w:szCs w:val="16"/>
        </w:rPr>
        <w:t xml:space="preserve"> района Новосибирской области, </w:t>
      </w:r>
    </w:p>
    <w:p w:rsidR="005F7AC6" w:rsidRPr="005F7AC6" w:rsidRDefault="005F7AC6" w:rsidP="005F7AC6">
      <w:pPr>
        <w:shd w:val="clear" w:color="auto" w:fill="FFFFFF"/>
        <w:ind w:firstLine="142"/>
        <w:jc w:val="both"/>
        <w:rPr>
          <w:rFonts w:eastAsia="Times New Roman"/>
          <w:b/>
          <w:sz w:val="16"/>
          <w:szCs w:val="16"/>
        </w:rPr>
      </w:pPr>
      <w:r w:rsidRPr="005F7AC6">
        <w:rPr>
          <w:rFonts w:eastAsia="Times New Roman"/>
          <w:b/>
          <w:sz w:val="16"/>
          <w:szCs w:val="16"/>
        </w:rPr>
        <w:t>РЕШИЛ:</w:t>
      </w:r>
    </w:p>
    <w:p w:rsidR="005F7AC6" w:rsidRPr="005F7AC6" w:rsidRDefault="005F7AC6" w:rsidP="005F7AC6">
      <w:pPr>
        <w:pStyle w:val="a7"/>
        <w:widowControl/>
        <w:numPr>
          <w:ilvl w:val="0"/>
          <w:numId w:val="7"/>
        </w:numPr>
        <w:shd w:val="clear" w:color="auto" w:fill="FFFFFF"/>
        <w:ind w:left="0" w:firstLine="142"/>
        <w:jc w:val="both"/>
        <w:outlineLvl w:val="0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5F7AC6">
        <w:rPr>
          <w:rFonts w:ascii="Times New Roman" w:eastAsia="Times New Roman" w:hAnsi="Times New Roman"/>
          <w:sz w:val="16"/>
          <w:szCs w:val="16"/>
        </w:rPr>
        <w:t xml:space="preserve">Внести следующие изменения в решение тридцать девятой сессии </w:t>
      </w:r>
      <w:r w:rsidRPr="005F7AC6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Совета депутатов </w:t>
      </w:r>
      <w:proofErr w:type="spellStart"/>
      <w:r w:rsidRPr="005F7AC6">
        <w:rPr>
          <w:rFonts w:ascii="Times New Roman" w:eastAsia="Times New Roman" w:hAnsi="Times New Roman"/>
          <w:bCs/>
          <w:kern w:val="36"/>
          <w:sz w:val="16"/>
          <w:szCs w:val="16"/>
        </w:rPr>
        <w:t>Барлакского</w:t>
      </w:r>
      <w:proofErr w:type="spellEnd"/>
      <w:r w:rsidRPr="005F7AC6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сельсовета </w:t>
      </w:r>
      <w:proofErr w:type="spellStart"/>
      <w:r w:rsidRPr="005F7AC6">
        <w:rPr>
          <w:rFonts w:ascii="Times New Roman" w:eastAsia="Times New Roman" w:hAnsi="Times New Roman"/>
          <w:bCs/>
          <w:kern w:val="36"/>
          <w:sz w:val="16"/>
          <w:szCs w:val="16"/>
        </w:rPr>
        <w:t>Мошковского</w:t>
      </w:r>
      <w:proofErr w:type="spellEnd"/>
      <w:r w:rsidRPr="005F7AC6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района Новосибирской четвертого созыва от 16.11.2013 № 183 «Об утверждении Положения о порядке формирования дорожного фонда </w:t>
      </w:r>
      <w:proofErr w:type="spellStart"/>
      <w:r w:rsidRPr="005F7AC6">
        <w:rPr>
          <w:rFonts w:ascii="Times New Roman" w:eastAsia="Times New Roman" w:hAnsi="Times New Roman"/>
          <w:bCs/>
          <w:kern w:val="36"/>
          <w:sz w:val="16"/>
          <w:szCs w:val="16"/>
        </w:rPr>
        <w:t>Барлакского</w:t>
      </w:r>
      <w:proofErr w:type="spellEnd"/>
      <w:r w:rsidRPr="005F7AC6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сельсовета </w:t>
      </w:r>
      <w:proofErr w:type="spellStart"/>
      <w:r w:rsidRPr="005F7AC6">
        <w:rPr>
          <w:rFonts w:ascii="Times New Roman" w:eastAsia="Times New Roman" w:hAnsi="Times New Roman"/>
          <w:bCs/>
          <w:kern w:val="36"/>
          <w:sz w:val="16"/>
          <w:szCs w:val="16"/>
        </w:rPr>
        <w:t>Мошковского</w:t>
      </w:r>
      <w:proofErr w:type="spellEnd"/>
      <w:r w:rsidRPr="005F7AC6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района Новосибирской области»:</w:t>
      </w:r>
    </w:p>
    <w:p w:rsidR="005F7AC6" w:rsidRPr="005F7AC6" w:rsidRDefault="005F7AC6" w:rsidP="005F7AC6">
      <w:pPr>
        <w:pStyle w:val="a7"/>
        <w:widowControl/>
        <w:numPr>
          <w:ilvl w:val="1"/>
          <w:numId w:val="7"/>
        </w:numPr>
        <w:shd w:val="clear" w:color="auto" w:fill="FFFFFF"/>
        <w:ind w:left="0" w:firstLine="142"/>
        <w:jc w:val="both"/>
        <w:outlineLvl w:val="0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5F7AC6">
        <w:rPr>
          <w:rFonts w:ascii="Times New Roman" w:eastAsia="Times New Roman" w:hAnsi="Times New Roman"/>
          <w:bCs/>
          <w:kern w:val="36"/>
          <w:sz w:val="16"/>
          <w:szCs w:val="16"/>
        </w:rPr>
        <w:lastRenderedPageBreak/>
        <w:t>пункт 2.1 Положения дополнить подпунктом в следующей редакции:</w:t>
      </w:r>
    </w:p>
    <w:p w:rsidR="005F7AC6" w:rsidRPr="005F7AC6" w:rsidRDefault="005F7AC6" w:rsidP="005F7AC6">
      <w:pPr>
        <w:pStyle w:val="a7"/>
        <w:shd w:val="clear" w:color="auto" w:fill="FFFFFF"/>
        <w:ind w:left="0" w:firstLine="142"/>
        <w:jc w:val="both"/>
        <w:outlineLvl w:val="0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5F7AC6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«и) транспортного налога (если законом субъекта Российской Федерации установлены единые нормативы отчислений от транспортного налога в бюджет </w:t>
      </w:r>
      <w:proofErr w:type="spellStart"/>
      <w:r w:rsidRPr="005F7AC6">
        <w:rPr>
          <w:rFonts w:ascii="Times New Roman" w:eastAsia="Times New Roman" w:hAnsi="Times New Roman"/>
          <w:bCs/>
          <w:kern w:val="36"/>
          <w:sz w:val="16"/>
          <w:szCs w:val="16"/>
        </w:rPr>
        <w:t>Барлакского</w:t>
      </w:r>
      <w:proofErr w:type="spellEnd"/>
      <w:r w:rsidRPr="005F7AC6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сельсовета </w:t>
      </w:r>
      <w:proofErr w:type="spellStart"/>
      <w:r w:rsidRPr="005F7AC6">
        <w:rPr>
          <w:rFonts w:ascii="Times New Roman" w:eastAsia="Times New Roman" w:hAnsi="Times New Roman"/>
          <w:bCs/>
          <w:kern w:val="36"/>
          <w:sz w:val="16"/>
          <w:szCs w:val="16"/>
        </w:rPr>
        <w:t>Мошкоского</w:t>
      </w:r>
      <w:proofErr w:type="spellEnd"/>
      <w:r w:rsidRPr="005F7AC6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района Новосибирской области)</w:t>
      </w:r>
      <w:proofErr w:type="gramStart"/>
      <w:r w:rsidRPr="005F7AC6">
        <w:rPr>
          <w:rFonts w:ascii="Times New Roman" w:eastAsia="Times New Roman" w:hAnsi="Times New Roman"/>
          <w:bCs/>
          <w:kern w:val="36"/>
          <w:sz w:val="16"/>
          <w:szCs w:val="16"/>
        </w:rPr>
        <w:t>.»</w:t>
      </w:r>
      <w:proofErr w:type="gramEnd"/>
      <w:r w:rsidRPr="005F7AC6">
        <w:rPr>
          <w:rFonts w:ascii="Times New Roman" w:eastAsia="Times New Roman" w:hAnsi="Times New Roman"/>
          <w:bCs/>
          <w:kern w:val="36"/>
          <w:sz w:val="16"/>
          <w:szCs w:val="16"/>
        </w:rPr>
        <w:t>.</w:t>
      </w:r>
    </w:p>
    <w:p w:rsidR="005F7AC6" w:rsidRPr="005F7AC6" w:rsidRDefault="005F7AC6" w:rsidP="005F7AC6">
      <w:pPr>
        <w:pStyle w:val="a7"/>
        <w:widowControl/>
        <w:numPr>
          <w:ilvl w:val="1"/>
          <w:numId w:val="7"/>
        </w:numPr>
        <w:shd w:val="clear" w:color="auto" w:fill="FFFFFF"/>
        <w:ind w:left="0" w:firstLine="142"/>
        <w:jc w:val="both"/>
        <w:outlineLvl w:val="0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5F7AC6">
        <w:rPr>
          <w:rFonts w:ascii="Times New Roman" w:eastAsia="Times New Roman" w:hAnsi="Times New Roman"/>
          <w:bCs/>
          <w:kern w:val="36"/>
          <w:sz w:val="16"/>
          <w:szCs w:val="16"/>
        </w:rPr>
        <w:t>пункт 3.1 Положения дополнить абзацем в следующей редакции:</w:t>
      </w:r>
    </w:p>
    <w:p w:rsidR="005F7AC6" w:rsidRPr="005F7AC6" w:rsidRDefault="005F7AC6" w:rsidP="005F7AC6">
      <w:pPr>
        <w:pStyle w:val="a7"/>
        <w:shd w:val="clear" w:color="auto" w:fill="FFFFFF"/>
        <w:ind w:left="0" w:firstLine="142"/>
        <w:jc w:val="both"/>
        <w:outlineLvl w:val="0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5F7AC6">
        <w:rPr>
          <w:rFonts w:ascii="Times New Roman" w:eastAsia="Times New Roman" w:hAnsi="Times New Roman"/>
          <w:bCs/>
          <w:kern w:val="36"/>
          <w:sz w:val="16"/>
          <w:szCs w:val="16"/>
        </w:rPr>
        <w:t>«</w:t>
      </w:r>
      <w:r w:rsidRPr="005F7AC6">
        <w:rPr>
          <w:rFonts w:ascii="Times New Roman" w:hAnsi="Times New Roman"/>
          <w:spacing w:val="2"/>
          <w:sz w:val="16"/>
          <w:szCs w:val="16"/>
          <w:shd w:val="clear" w:color="auto" w:fill="FFFFFF"/>
        </w:rPr>
        <w:t xml:space="preserve">капитальный ремонт и ремонт дворовых территорий многоквартирных домов, проездов к дворовым территориям многоквартирных домов населенных пунктов» </w:t>
      </w:r>
    </w:p>
    <w:p w:rsidR="005F7AC6" w:rsidRPr="005F7AC6" w:rsidRDefault="005F7AC6" w:rsidP="005F7AC6">
      <w:pPr>
        <w:shd w:val="clear" w:color="auto" w:fill="FFFFFF"/>
        <w:ind w:firstLine="142"/>
        <w:jc w:val="both"/>
        <w:rPr>
          <w:rFonts w:eastAsia="Times New Roman"/>
          <w:sz w:val="16"/>
          <w:szCs w:val="16"/>
        </w:rPr>
      </w:pPr>
      <w:r w:rsidRPr="005F7AC6">
        <w:rPr>
          <w:rFonts w:eastAsia="Times New Roman"/>
          <w:sz w:val="16"/>
          <w:szCs w:val="16"/>
        </w:rPr>
        <w:t xml:space="preserve">2. Опубликовать в периодическом печатном издании органа местного самоуправления </w:t>
      </w:r>
      <w:proofErr w:type="spellStart"/>
      <w:r w:rsidRPr="005F7AC6">
        <w:rPr>
          <w:rFonts w:eastAsia="Times New Roman"/>
          <w:sz w:val="16"/>
          <w:szCs w:val="16"/>
        </w:rPr>
        <w:t>Барлакского</w:t>
      </w:r>
      <w:proofErr w:type="spellEnd"/>
      <w:r w:rsidRPr="005F7AC6">
        <w:rPr>
          <w:rFonts w:eastAsia="Times New Roman"/>
          <w:sz w:val="16"/>
          <w:szCs w:val="16"/>
        </w:rPr>
        <w:t xml:space="preserve"> сельсовета </w:t>
      </w:r>
      <w:proofErr w:type="spellStart"/>
      <w:r w:rsidRPr="005F7AC6">
        <w:rPr>
          <w:rFonts w:eastAsia="Times New Roman"/>
          <w:sz w:val="16"/>
          <w:szCs w:val="16"/>
        </w:rPr>
        <w:t>Мошковского</w:t>
      </w:r>
      <w:proofErr w:type="spellEnd"/>
      <w:r w:rsidRPr="005F7AC6">
        <w:rPr>
          <w:rFonts w:eastAsia="Times New Roman"/>
          <w:sz w:val="16"/>
          <w:szCs w:val="16"/>
        </w:rPr>
        <w:t xml:space="preserve"> района Новосибирской области «Вести </w:t>
      </w:r>
      <w:proofErr w:type="spellStart"/>
      <w:r w:rsidRPr="005F7AC6">
        <w:rPr>
          <w:rFonts w:eastAsia="Times New Roman"/>
          <w:sz w:val="16"/>
          <w:szCs w:val="16"/>
        </w:rPr>
        <w:t>Барлакского</w:t>
      </w:r>
      <w:proofErr w:type="spellEnd"/>
      <w:r w:rsidRPr="005F7AC6">
        <w:rPr>
          <w:rFonts w:eastAsia="Times New Roman"/>
          <w:sz w:val="16"/>
          <w:szCs w:val="16"/>
        </w:rPr>
        <w:t xml:space="preserve"> сельсовета», а также на официальном сайте </w:t>
      </w:r>
      <w:r w:rsidRPr="005F7AC6">
        <w:rPr>
          <w:sz w:val="16"/>
          <w:szCs w:val="16"/>
        </w:rPr>
        <w:t xml:space="preserve">администрации </w:t>
      </w:r>
      <w:proofErr w:type="spellStart"/>
      <w:r w:rsidRPr="005F7AC6">
        <w:rPr>
          <w:sz w:val="16"/>
          <w:szCs w:val="16"/>
        </w:rPr>
        <w:t>Барлакского</w:t>
      </w:r>
      <w:proofErr w:type="spellEnd"/>
      <w:r w:rsidRPr="005F7AC6">
        <w:rPr>
          <w:sz w:val="16"/>
          <w:szCs w:val="16"/>
        </w:rPr>
        <w:t xml:space="preserve"> сельсовета </w:t>
      </w:r>
      <w:proofErr w:type="spellStart"/>
      <w:r w:rsidRPr="005F7AC6">
        <w:rPr>
          <w:sz w:val="16"/>
          <w:szCs w:val="16"/>
        </w:rPr>
        <w:t>Мошковского</w:t>
      </w:r>
      <w:proofErr w:type="spellEnd"/>
      <w:r w:rsidRPr="005F7AC6">
        <w:rPr>
          <w:sz w:val="16"/>
          <w:szCs w:val="16"/>
        </w:rPr>
        <w:t xml:space="preserve"> района Новосибирской области.</w:t>
      </w:r>
    </w:p>
    <w:p w:rsidR="005F7AC6" w:rsidRPr="005F7AC6" w:rsidRDefault="005F7AC6" w:rsidP="005F7AC6">
      <w:pPr>
        <w:shd w:val="clear" w:color="auto" w:fill="FFFFFF"/>
        <w:jc w:val="both"/>
        <w:rPr>
          <w:rFonts w:eastAsia="Times New Roman"/>
          <w:sz w:val="16"/>
          <w:szCs w:val="16"/>
        </w:rPr>
      </w:pPr>
    </w:p>
    <w:p w:rsidR="005F7AC6" w:rsidRPr="005F7AC6" w:rsidRDefault="005F7AC6" w:rsidP="005F7AC6">
      <w:pPr>
        <w:shd w:val="clear" w:color="auto" w:fill="FFFFFF"/>
        <w:jc w:val="both"/>
        <w:rPr>
          <w:rFonts w:eastAsia="Times New Roman"/>
          <w:sz w:val="16"/>
          <w:szCs w:val="16"/>
        </w:rPr>
      </w:pPr>
      <w:r w:rsidRPr="005F7AC6">
        <w:rPr>
          <w:rFonts w:eastAsia="Times New Roman"/>
          <w:sz w:val="16"/>
          <w:szCs w:val="16"/>
        </w:rPr>
        <w:t xml:space="preserve">Глава </w:t>
      </w:r>
      <w:proofErr w:type="spellStart"/>
      <w:r w:rsidRPr="005F7AC6">
        <w:rPr>
          <w:rFonts w:eastAsia="Times New Roman"/>
          <w:sz w:val="16"/>
          <w:szCs w:val="16"/>
        </w:rPr>
        <w:t>Барлакского</w:t>
      </w:r>
      <w:proofErr w:type="spellEnd"/>
      <w:r w:rsidRPr="005F7AC6">
        <w:rPr>
          <w:rFonts w:eastAsia="Times New Roman"/>
          <w:sz w:val="16"/>
          <w:szCs w:val="16"/>
        </w:rPr>
        <w:t xml:space="preserve"> сельсовета</w:t>
      </w:r>
    </w:p>
    <w:p w:rsidR="005F7AC6" w:rsidRPr="005F7AC6" w:rsidRDefault="005F7AC6" w:rsidP="005F7AC6">
      <w:pPr>
        <w:shd w:val="clear" w:color="auto" w:fill="FFFFFF"/>
        <w:jc w:val="both"/>
        <w:rPr>
          <w:rFonts w:eastAsia="Times New Roman"/>
          <w:sz w:val="16"/>
          <w:szCs w:val="16"/>
        </w:rPr>
      </w:pPr>
      <w:proofErr w:type="spellStart"/>
      <w:r w:rsidRPr="005F7AC6">
        <w:rPr>
          <w:rFonts w:eastAsia="Times New Roman"/>
          <w:sz w:val="16"/>
          <w:szCs w:val="16"/>
        </w:rPr>
        <w:t>Мошковского</w:t>
      </w:r>
      <w:proofErr w:type="spellEnd"/>
      <w:r w:rsidRPr="005F7AC6">
        <w:rPr>
          <w:rFonts w:eastAsia="Times New Roman"/>
          <w:sz w:val="16"/>
          <w:szCs w:val="16"/>
        </w:rPr>
        <w:t xml:space="preserve"> района Новосибирской области            </w:t>
      </w:r>
      <w:r>
        <w:rPr>
          <w:rFonts w:eastAsia="Times New Roman"/>
          <w:sz w:val="16"/>
          <w:szCs w:val="16"/>
        </w:rPr>
        <w:t xml:space="preserve">              </w:t>
      </w:r>
      <w:proofErr w:type="spellStart"/>
      <w:r w:rsidRPr="005F7AC6">
        <w:rPr>
          <w:rFonts w:eastAsia="Times New Roman"/>
          <w:sz w:val="16"/>
          <w:szCs w:val="16"/>
        </w:rPr>
        <w:t>В.А.Счастный</w:t>
      </w:r>
      <w:proofErr w:type="spellEnd"/>
      <w:r w:rsidRPr="005F7AC6">
        <w:rPr>
          <w:rFonts w:eastAsia="Times New Roman"/>
          <w:sz w:val="16"/>
          <w:szCs w:val="16"/>
        </w:rPr>
        <w:t xml:space="preserve"> </w:t>
      </w:r>
    </w:p>
    <w:p w:rsidR="005F7AC6" w:rsidRPr="005F7AC6" w:rsidRDefault="005F7AC6" w:rsidP="005F7AC6">
      <w:pPr>
        <w:shd w:val="clear" w:color="auto" w:fill="FFFFFF"/>
        <w:jc w:val="both"/>
        <w:rPr>
          <w:rFonts w:eastAsia="Times New Roman"/>
          <w:sz w:val="16"/>
          <w:szCs w:val="16"/>
        </w:rPr>
      </w:pPr>
    </w:p>
    <w:p w:rsidR="005F7AC6" w:rsidRPr="005F7AC6" w:rsidRDefault="005F7AC6" w:rsidP="005F7AC6">
      <w:pPr>
        <w:shd w:val="clear" w:color="auto" w:fill="FFFFFF"/>
        <w:jc w:val="both"/>
        <w:rPr>
          <w:rFonts w:eastAsia="Times New Roman"/>
          <w:sz w:val="16"/>
          <w:szCs w:val="16"/>
        </w:rPr>
      </w:pPr>
      <w:r w:rsidRPr="005F7AC6">
        <w:rPr>
          <w:rFonts w:eastAsia="Times New Roman"/>
          <w:sz w:val="16"/>
          <w:szCs w:val="16"/>
        </w:rPr>
        <w:t xml:space="preserve">Председатель Совета депутатов </w:t>
      </w:r>
      <w:proofErr w:type="spellStart"/>
      <w:r w:rsidRPr="005F7AC6">
        <w:rPr>
          <w:rFonts w:eastAsia="Times New Roman"/>
          <w:sz w:val="16"/>
          <w:szCs w:val="16"/>
        </w:rPr>
        <w:t>Барлакского</w:t>
      </w:r>
      <w:proofErr w:type="spellEnd"/>
      <w:r w:rsidRPr="005F7AC6">
        <w:rPr>
          <w:rFonts w:eastAsia="Times New Roman"/>
          <w:sz w:val="16"/>
          <w:szCs w:val="16"/>
        </w:rPr>
        <w:t xml:space="preserve"> сельсовета</w:t>
      </w:r>
    </w:p>
    <w:p w:rsidR="005F7AC6" w:rsidRPr="005F7AC6" w:rsidRDefault="005F7AC6" w:rsidP="005F7AC6">
      <w:pPr>
        <w:rPr>
          <w:sz w:val="16"/>
          <w:szCs w:val="16"/>
        </w:rPr>
      </w:pPr>
      <w:proofErr w:type="spellStart"/>
      <w:r w:rsidRPr="005F7AC6">
        <w:rPr>
          <w:rFonts w:eastAsia="Times New Roman"/>
          <w:sz w:val="16"/>
          <w:szCs w:val="16"/>
        </w:rPr>
        <w:t>Мошковского</w:t>
      </w:r>
      <w:proofErr w:type="spellEnd"/>
      <w:r w:rsidRPr="005F7AC6">
        <w:rPr>
          <w:rFonts w:eastAsia="Times New Roman"/>
          <w:sz w:val="16"/>
          <w:szCs w:val="16"/>
        </w:rPr>
        <w:t xml:space="preserve"> района Новосибирской области   </w:t>
      </w:r>
      <w:r>
        <w:rPr>
          <w:rFonts w:eastAsia="Times New Roman"/>
          <w:sz w:val="16"/>
          <w:szCs w:val="16"/>
        </w:rPr>
        <w:t xml:space="preserve">                       </w:t>
      </w:r>
      <w:proofErr w:type="spellStart"/>
      <w:r w:rsidRPr="005F7AC6">
        <w:rPr>
          <w:rFonts w:eastAsia="Times New Roman"/>
          <w:sz w:val="16"/>
          <w:szCs w:val="16"/>
        </w:rPr>
        <w:t>П.В.Русинович</w:t>
      </w:r>
      <w:proofErr w:type="spellEnd"/>
    </w:p>
    <w:p w:rsidR="005F7AC6" w:rsidRDefault="005F7AC6" w:rsidP="002E2AB5">
      <w:pPr>
        <w:jc w:val="center"/>
        <w:rPr>
          <w:b/>
          <w:sz w:val="20"/>
          <w:szCs w:val="20"/>
        </w:rPr>
        <w:sectPr w:rsidR="005F7AC6" w:rsidSect="005F7AC6">
          <w:type w:val="continuous"/>
          <w:pgSz w:w="11906" w:h="16838"/>
          <w:pgMar w:top="284" w:right="566" w:bottom="851" w:left="567" w:header="709" w:footer="709" w:gutter="0"/>
          <w:cols w:num="2" w:space="283"/>
          <w:titlePg/>
          <w:docGrid w:linePitch="360"/>
        </w:sectPr>
      </w:pPr>
    </w:p>
    <w:p w:rsidR="005F7AC6" w:rsidRDefault="005F7AC6" w:rsidP="002E2AB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___________________________________________________________________________________________________________</w:t>
      </w:r>
    </w:p>
    <w:p w:rsidR="005F7AC6" w:rsidRDefault="005F7AC6" w:rsidP="005F7AC6">
      <w:pPr>
        <w:jc w:val="center"/>
        <w:rPr>
          <w:b/>
          <w:sz w:val="16"/>
          <w:szCs w:val="16"/>
        </w:rPr>
        <w:sectPr w:rsidR="005F7AC6" w:rsidSect="00511D4F">
          <w:type w:val="continuous"/>
          <w:pgSz w:w="11906" w:h="16838"/>
          <w:pgMar w:top="284" w:right="566" w:bottom="851" w:left="567" w:header="709" w:footer="709" w:gutter="0"/>
          <w:cols w:space="708"/>
          <w:titlePg/>
          <w:docGrid w:linePitch="360"/>
        </w:sectPr>
      </w:pPr>
    </w:p>
    <w:p w:rsidR="005F7AC6" w:rsidRPr="005F7AC6" w:rsidRDefault="005F7AC6" w:rsidP="005F7AC6">
      <w:pPr>
        <w:jc w:val="center"/>
        <w:rPr>
          <w:b/>
          <w:sz w:val="16"/>
          <w:szCs w:val="16"/>
        </w:rPr>
      </w:pPr>
      <w:r w:rsidRPr="005F7AC6">
        <w:rPr>
          <w:b/>
          <w:sz w:val="16"/>
          <w:szCs w:val="16"/>
        </w:rPr>
        <w:lastRenderedPageBreak/>
        <w:t xml:space="preserve">АДМИНИСТРАЦИЯ БАРЛАКСКОГО СЕЛЬСОВЕТА </w:t>
      </w:r>
    </w:p>
    <w:p w:rsidR="005F7AC6" w:rsidRPr="005F7AC6" w:rsidRDefault="005F7AC6" w:rsidP="005F7AC6">
      <w:pPr>
        <w:jc w:val="center"/>
        <w:rPr>
          <w:b/>
          <w:sz w:val="16"/>
          <w:szCs w:val="16"/>
        </w:rPr>
      </w:pPr>
      <w:r w:rsidRPr="005F7AC6">
        <w:rPr>
          <w:b/>
          <w:sz w:val="16"/>
          <w:szCs w:val="16"/>
        </w:rPr>
        <w:t>МОШКОВСКОГО РАЙОНА НОВОСИБИРСКОЙ ОБЛАСТИ</w:t>
      </w:r>
    </w:p>
    <w:p w:rsidR="005F7AC6" w:rsidRPr="005F7AC6" w:rsidRDefault="005F7AC6" w:rsidP="005F7AC6">
      <w:pPr>
        <w:jc w:val="center"/>
        <w:rPr>
          <w:b/>
          <w:sz w:val="16"/>
          <w:szCs w:val="16"/>
        </w:rPr>
      </w:pPr>
    </w:p>
    <w:p w:rsidR="005F7AC6" w:rsidRPr="005F7AC6" w:rsidRDefault="005F7AC6" w:rsidP="005F7AC6">
      <w:pPr>
        <w:jc w:val="center"/>
        <w:rPr>
          <w:b/>
          <w:sz w:val="16"/>
          <w:szCs w:val="16"/>
        </w:rPr>
      </w:pPr>
      <w:r w:rsidRPr="005F7AC6">
        <w:rPr>
          <w:b/>
          <w:sz w:val="16"/>
          <w:szCs w:val="16"/>
        </w:rPr>
        <w:t>ПОСТАНОВЛЕНИЕ</w:t>
      </w:r>
    </w:p>
    <w:p w:rsidR="005F7AC6" w:rsidRPr="005F7AC6" w:rsidRDefault="005F7AC6" w:rsidP="005F7AC6">
      <w:pPr>
        <w:rPr>
          <w:sz w:val="16"/>
          <w:szCs w:val="16"/>
        </w:rPr>
      </w:pPr>
      <w:r w:rsidRPr="005F7AC6">
        <w:rPr>
          <w:sz w:val="16"/>
          <w:szCs w:val="16"/>
        </w:rPr>
        <w:t xml:space="preserve">                                                     от 25.03.2021 № 8</w:t>
      </w:r>
    </w:p>
    <w:p w:rsidR="005F7AC6" w:rsidRPr="005F7AC6" w:rsidRDefault="005F7AC6" w:rsidP="005F7AC6">
      <w:pPr>
        <w:jc w:val="center"/>
        <w:rPr>
          <w:b/>
          <w:bCs/>
          <w:sz w:val="16"/>
          <w:szCs w:val="16"/>
        </w:rPr>
      </w:pPr>
      <w:r w:rsidRPr="005F7AC6">
        <w:rPr>
          <w:b/>
          <w:bCs/>
          <w:sz w:val="16"/>
          <w:szCs w:val="16"/>
        </w:rPr>
        <w:t xml:space="preserve">О внесении изменений в постановление администрации </w:t>
      </w:r>
      <w:proofErr w:type="spellStart"/>
      <w:r w:rsidRPr="005F7AC6">
        <w:rPr>
          <w:b/>
          <w:bCs/>
          <w:sz w:val="16"/>
          <w:szCs w:val="16"/>
        </w:rPr>
        <w:t>Барлакского</w:t>
      </w:r>
      <w:proofErr w:type="spellEnd"/>
      <w:r w:rsidRPr="005F7AC6">
        <w:rPr>
          <w:b/>
          <w:bCs/>
          <w:sz w:val="16"/>
          <w:szCs w:val="16"/>
        </w:rPr>
        <w:t xml:space="preserve"> сельсовета </w:t>
      </w:r>
      <w:proofErr w:type="spellStart"/>
      <w:r w:rsidRPr="005F7AC6">
        <w:rPr>
          <w:b/>
          <w:bCs/>
          <w:sz w:val="16"/>
          <w:szCs w:val="16"/>
        </w:rPr>
        <w:t>Мошковского</w:t>
      </w:r>
      <w:proofErr w:type="spellEnd"/>
      <w:r w:rsidRPr="005F7AC6">
        <w:rPr>
          <w:b/>
          <w:bCs/>
          <w:sz w:val="16"/>
          <w:szCs w:val="16"/>
        </w:rPr>
        <w:t xml:space="preserve"> района Новосибирской области от 20.02.2017 № 57 «Об утверждении порядка принятия о признании безнадежной к задолженности по платежам в бюджет </w:t>
      </w:r>
      <w:proofErr w:type="spellStart"/>
      <w:r w:rsidRPr="005F7AC6">
        <w:rPr>
          <w:b/>
          <w:bCs/>
          <w:sz w:val="16"/>
          <w:szCs w:val="16"/>
        </w:rPr>
        <w:t>Барлакского</w:t>
      </w:r>
      <w:proofErr w:type="spellEnd"/>
      <w:r w:rsidRPr="005F7AC6">
        <w:rPr>
          <w:b/>
          <w:bCs/>
          <w:sz w:val="16"/>
          <w:szCs w:val="16"/>
        </w:rPr>
        <w:t xml:space="preserve"> сельсовета </w:t>
      </w:r>
      <w:proofErr w:type="spellStart"/>
      <w:r w:rsidRPr="005F7AC6">
        <w:rPr>
          <w:b/>
          <w:bCs/>
          <w:sz w:val="16"/>
          <w:szCs w:val="16"/>
        </w:rPr>
        <w:t>Мошковского</w:t>
      </w:r>
      <w:proofErr w:type="spellEnd"/>
      <w:r w:rsidRPr="005F7AC6">
        <w:rPr>
          <w:b/>
          <w:bCs/>
          <w:sz w:val="16"/>
          <w:szCs w:val="16"/>
        </w:rPr>
        <w:t xml:space="preserve"> района Новосибирской области»</w:t>
      </w:r>
    </w:p>
    <w:p w:rsidR="005F7AC6" w:rsidRPr="005F7AC6" w:rsidRDefault="005F7AC6" w:rsidP="005F7AC6">
      <w:pPr>
        <w:jc w:val="center"/>
        <w:rPr>
          <w:b/>
          <w:bCs/>
          <w:sz w:val="16"/>
          <w:szCs w:val="16"/>
        </w:rPr>
      </w:pPr>
    </w:p>
    <w:p w:rsidR="005F7AC6" w:rsidRPr="005F7AC6" w:rsidRDefault="005F7AC6" w:rsidP="005F7AC6">
      <w:pPr>
        <w:pStyle w:val="1"/>
        <w:shd w:val="clear" w:color="auto" w:fill="FFFFFF"/>
        <w:spacing w:before="0"/>
        <w:ind w:firstLine="142"/>
        <w:jc w:val="both"/>
        <w:rPr>
          <w:rFonts w:ascii="Times New Roman" w:hAnsi="Times New Roman" w:cs="Times New Roman"/>
          <w:b w:val="0"/>
          <w:color w:val="auto"/>
          <w:sz w:val="16"/>
          <w:szCs w:val="16"/>
        </w:rPr>
      </w:pPr>
      <w:r w:rsidRPr="005F7AC6">
        <w:rPr>
          <w:rFonts w:ascii="Times New Roman" w:hAnsi="Times New Roman" w:cs="Times New Roman"/>
          <w:b w:val="0"/>
          <w:color w:val="auto"/>
          <w:sz w:val="16"/>
          <w:szCs w:val="16"/>
        </w:rPr>
        <w:t xml:space="preserve">В соответствии </w:t>
      </w:r>
      <w:r w:rsidRPr="005F7AC6">
        <w:rPr>
          <w:rFonts w:ascii="Times New Roman" w:hAnsi="Times New Roman" w:cs="Times New Roman"/>
          <w:b w:val="0"/>
          <w:bCs w:val="0"/>
          <w:color w:val="auto"/>
          <w:sz w:val="16"/>
          <w:szCs w:val="16"/>
        </w:rPr>
        <w:t xml:space="preserve">с Федеральным законом от 07.04.2020 № 114-ФЗ </w:t>
      </w:r>
      <w:r w:rsidRPr="005F7AC6">
        <w:rPr>
          <w:rFonts w:ascii="Times New Roman" w:hAnsi="Times New Roman" w:cs="Times New Roman"/>
          <w:b w:val="0"/>
          <w:color w:val="auto"/>
          <w:sz w:val="16"/>
          <w:szCs w:val="16"/>
        </w:rPr>
        <w:t>«О внесении изменений в статью 47.2 Бюджетного кодекса Российской Федерации»,</w:t>
      </w:r>
    </w:p>
    <w:p w:rsidR="005F7AC6" w:rsidRPr="005F7AC6" w:rsidRDefault="005F7AC6" w:rsidP="005F7AC6">
      <w:pPr>
        <w:ind w:firstLine="142"/>
        <w:rPr>
          <w:b/>
          <w:bCs/>
          <w:sz w:val="16"/>
          <w:szCs w:val="16"/>
        </w:rPr>
      </w:pPr>
      <w:r w:rsidRPr="005F7AC6">
        <w:rPr>
          <w:b/>
          <w:bCs/>
          <w:sz w:val="16"/>
          <w:szCs w:val="16"/>
        </w:rPr>
        <w:t xml:space="preserve">ПОСТАНОВЛЯЮ: </w:t>
      </w:r>
    </w:p>
    <w:p w:rsidR="005F7AC6" w:rsidRPr="005F7AC6" w:rsidRDefault="005F7AC6" w:rsidP="005F7AC6">
      <w:pPr>
        <w:pStyle w:val="a7"/>
        <w:widowControl/>
        <w:numPr>
          <w:ilvl w:val="0"/>
          <w:numId w:val="8"/>
        </w:numPr>
        <w:ind w:left="0" w:firstLine="142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5F7AC6">
        <w:rPr>
          <w:rFonts w:ascii="Times New Roman" w:hAnsi="Times New Roman" w:cs="Times New Roman"/>
          <w:bCs/>
          <w:sz w:val="16"/>
          <w:szCs w:val="16"/>
        </w:rPr>
        <w:t xml:space="preserve">Внести изменение </w:t>
      </w:r>
      <w:proofErr w:type="gramStart"/>
      <w:r w:rsidRPr="005F7AC6">
        <w:rPr>
          <w:rFonts w:ascii="Times New Roman" w:hAnsi="Times New Roman" w:cs="Times New Roman"/>
          <w:bCs/>
          <w:sz w:val="16"/>
          <w:szCs w:val="16"/>
        </w:rPr>
        <w:t>в Порядок принятия о признании безнадежной к задолженности по платежам в бюджет</w:t>
      </w:r>
      <w:proofErr w:type="gramEnd"/>
      <w:r w:rsidRPr="005F7AC6"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spellStart"/>
      <w:r w:rsidRPr="005F7AC6">
        <w:rPr>
          <w:rFonts w:ascii="Times New Roman" w:hAnsi="Times New Roman" w:cs="Times New Roman"/>
          <w:bCs/>
          <w:sz w:val="16"/>
          <w:szCs w:val="16"/>
        </w:rPr>
        <w:t>Барлакского</w:t>
      </w:r>
      <w:proofErr w:type="spellEnd"/>
      <w:r w:rsidRPr="005F7AC6">
        <w:rPr>
          <w:rFonts w:ascii="Times New Roman" w:hAnsi="Times New Roman" w:cs="Times New Roman"/>
          <w:bCs/>
          <w:sz w:val="16"/>
          <w:szCs w:val="16"/>
        </w:rPr>
        <w:t xml:space="preserve"> сельсовета </w:t>
      </w:r>
      <w:proofErr w:type="spellStart"/>
      <w:r w:rsidRPr="005F7AC6">
        <w:rPr>
          <w:rFonts w:ascii="Times New Roman" w:hAnsi="Times New Roman" w:cs="Times New Roman"/>
          <w:bCs/>
          <w:sz w:val="16"/>
          <w:szCs w:val="16"/>
        </w:rPr>
        <w:t>Мошковского</w:t>
      </w:r>
      <w:proofErr w:type="spellEnd"/>
      <w:r w:rsidRPr="005F7AC6">
        <w:rPr>
          <w:rFonts w:ascii="Times New Roman" w:hAnsi="Times New Roman" w:cs="Times New Roman"/>
          <w:bCs/>
          <w:sz w:val="16"/>
          <w:szCs w:val="16"/>
        </w:rPr>
        <w:t xml:space="preserve"> района Новосибирской области, утвержденный Постановлением администрации </w:t>
      </w:r>
      <w:proofErr w:type="spellStart"/>
      <w:r w:rsidRPr="005F7AC6">
        <w:rPr>
          <w:rFonts w:ascii="Times New Roman" w:hAnsi="Times New Roman" w:cs="Times New Roman"/>
          <w:bCs/>
          <w:sz w:val="16"/>
          <w:szCs w:val="16"/>
        </w:rPr>
        <w:t>Барлакского</w:t>
      </w:r>
      <w:proofErr w:type="spellEnd"/>
      <w:r w:rsidRPr="005F7AC6">
        <w:rPr>
          <w:rFonts w:ascii="Times New Roman" w:hAnsi="Times New Roman" w:cs="Times New Roman"/>
          <w:bCs/>
          <w:sz w:val="16"/>
          <w:szCs w:val="16"/>
        </w:rPr>
        <w:t xml:space="preserve"> сельсовета </w:t>
      </w:r>
      <w:proofErr w:type="spellStart"/>
      <w:r w:rsidRPr="005F7AC6">
        <w:rPr>
          <w:rFonts w:ascii="Times New Roman" w:hAnsi="Times New Roman" w:cs="Times New Roman"/>
          <w:bCs/>
          <w:sz w:val="16"/>
          <w:szCs w:val="16"/>
        </w:rPr>
        <w:t>Мошковского</w:t>
      </w:r>
      <w:proofErr w:type="spellEnd"/>
      <w:r w:rsidRPr="005F7AC6">
        <w:rPr>
          <w:rFonts w:ascii="Times New Roman" w:hAnsi="Times New Roman" w:cs="Times New Roman"/>
          <w:bCs/>
          <w:sz w:val="16"/>
          <w:szCs w:val="16"/>
        </w:rPr>
        <w:t xml:space="preserve"> района Новосибирской области от 20.02.2017 № 57 (далее – Порядок):</w:t>
      </w:r>
    </w:p>
    <w:p w:rsidR="005F7AC6" w:rsidRPr="005F7AC6" w:rsidRDefault="005F7AC6" w:rsidP="005F7AC6">
      <w:pPr>
        <w:shd w:val="clear" w:color="auto" w:fill="FFFFFF"/>
        <w:ind w:firstLine="142"/>
        <w:jc w:val="both"/>
        <w:rPr>
          <w:bCs/>
          <w:sz w:val="16"/>
          <w:szCs w:val="16"/>
        </w:rPr>
      </w:pPr>
      <w:r w:rsidRPr="005F7AC6">
        <w:rPr>
          <w:bCs/>
          <w:sz w:val="16"/>
          <w:szCs w:val="16"/>
        </w:rPr>
        <w:t>1.1 Статью 2.2 раздела 2 Порядка изложить в новой редакции:</w:t>
      </w:r>
    </w:p>
    <w:p w:rsidR="005F7AC6" w:rsidRPr="005F7AC6" w:rsidRDefault="005F7AC6" w:rsidP="005F7AC6">
      <w:pPr>
        <w:shd w:val="clear" w:color="auto" w:fill="FFFFFF"/>
        <w:ind w:firstLine="142"/>
        <w:jc w:val="both"/>
        <w:rPr>
          <w:sz w:val="16"/>
          <w:szCs w:val="16"/>
        </w:rPr>
      </w:pPr>
      <w:r w:rsidRPr="005F7AC6">
        <w:rPr>
          <w:bCs/>
          <w:sz w:val="16"/>
          <w:szCs w:val="16"/>
        </w:rPr>
        <w:t xml:space="preserve">«2.2 </w:t>
      </w:r>
      <w:r w:rsidRPr="005F7AC6">
        <w:rPr>
          <w:sz w:val="16"/>
          <w:szCs w:val="16"/>
        </w:rPr>
        <w:t>Платежи в бюджет, не уплаченные в установленный срок (задолженность по платежам в бюджет), признаются безнадежными к взысканию в случае:</w:t>
      </w:r>
    </w:p>
    <w:p w:rsidR="005F7AC6" w:rsidRPr="005F7AC6" w:rsidRDefault="005F7AC6" w:rsidP="005F7AC6">
      <w:pPr>
        <w:shd w:val="clear" w:color="auto" w:fill="FFFFFF"/>
        <w:ind w:firstLine="142"/>
        <w:jc w:val="both"/>
        <w:rPr>
          <w:sz w:val="16"/>
          <w:szCs w:val="16"/>
        </w:rPr>
      </w:pPr>
      <w:bookmarkStart w:id="1" w:name="dst4368"/>
      <w:bookmarkEnd w:id="1"/>
      <w:r w:rsidRPr="005F7AC6">
        <w:rPr>
          <w:sz w:val="16"/>
          <w:szCs w:val="16"/>
        </w:rPr>
        <w:t>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5F7AC6" w:rsidRPr="005F7AC6" w:rsidRDefault="005F7AC6" w:rsidP="005F7AC6">
      <w:pPr>
        <w:shd w:val="clear" w:color="auto" w:fill="FFFFFF"/>
        <w:ind w:firstLine="142"/>
        <w:jc w:val="both"/>
        <w:rPr>
          <w:sz w:val="16"/>
          <w:szCs w:val="16"/>
        </w:rPr>
      </w:pPr>
      <w:bookmarkStart w:id="2" w:name="dst5839"/>
      <w:bookmarkStart w:id="3" w:name="dst4369"/>
      <w:bookmarkEnd w:id="2"/>
      <w:bookmarkEnd w:id="3"/>
      <w:r w:rsidRPr="005F7AC6">
        <w:rPr>
          <w:sz w:val="16"/>
          <w:szCs w:val="16"/>
        </w:rPr>
        <w:t>2) признания банкротом индивидуального предпринимателя - плательщика платежей в бюджет в соответствии с Федеральным </w:t>
      </w:r>
      <w:hyperlink r:id="rId12" w:anchor="dst101949" w:history="1">
        <w:r w:rsidRPr="005F7AC6">
          <w:rPr>
            <w:sz w:val="16"/>
            <w:szCs w:val="16"/>
          </w:rPr>
          <w:t>законом</w:t>
        </w:r>
      </w:hyperlink>
      <w:r w:rsidRPr="005F7AC6">
        <w:rPr>
          <w:sz w:val="16"/>
          <w:szCs w:val="16"/>
        </w:rPr>
        <w:t> от 26 октября 2002 года N 127-ФЗ "О несостоятельности (банкротстве)" - в части задолженности по платежам в бюджет, не погашенной по причине недостаточности имущества должника;</w:t>
      </w:r>
    </w:p>
    <w:p w:rsidR="005F7AC6" w:rsidRPr="005F7AC6" w:rsidRDefault="005F7AC6" w:rsidP="005F7AC6">
      <w:pPr>
        <w:shd w:val="clear" w:color="auto" w:fill="FFFFFF"/>
        <w:ind w:firstLine="142"/>
        <w:jc w:val="both"/>
        <w:rPr>
          <w:sz w:val="16"/>
          <w:szCs w:val="16"/>
        </w:rPr>
      </w:pPr>
      <w:bookmarkStart w:id="4" w:name="dst5840"/>
      <w:bookmarkEnd w:id="4"/>
      <w:r w:rsidRPr="005F7AC6">
        <w:rPr>
          <w:sz w:val="16"/>
          <w:szCs w:val="16"/>
        </w:rPr>
        <w:t>2.1) признания банкротом гражданина, не являющегося индивидуальным предпринимателем, в соответствии с Федеральным </w:t>
      </w:r>
      <w:hyperlink r:id="rId13" w:anchor="dst0" w:history="1">
        <w:r w:rsidRPr="005F7AC6">
          <w:rPr>
            <w:sz w:val="16"/>
            <w:szCs w:val="16"/>
          </w:rPr>
          <w:t>законом</w:t>
        </w:r>
      </w:hyperlink>
      <w:r w:rsidRPr="005F7AC6">
        <w:rPr>
          <w:sz w:val="16"/>
          <w:szCs w:val="16"/>
        </w:rPr>
        <w:t> от 26 октября 2002 года N 127-ФЗ "О несостоятельности (банкротстве)"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5F7AC6" w:rsidRPr="005F7AC6" w:rsidRDefault="005F7AC6" w:rsidP="005F7AC6">
      <w:pPr>
        <w:shd w:val="clear" w:color="auto" w:fill="FFFFFF"/>
        <w:ind w:firstLine="142"/>
        <w:jc w:val="both"/>
        <w:rPr>
          <w:sz w:val="16"/>
          <w:szCs w:val="16"/>
        </w:rPr>
      </w:pPr>
      <w:bookmarkStart w:id="5" w:name="dst5841"/>
      <w:bookmarkStart w:id="6" w:name="dst4370"/>
      <w:bookmarkEnd w:id="5"/>
      <w:bookmarkEnd w:id="6"/>
      <w:r w:rsidRPr="005F7AC6">
        <w:rPr>
          <w:sz w:val="16"/>
          <w:szCs w:val="16"/>
        </w:rPr>
        <w:t>3)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5F7AC6" w:rsidRPr="005F7AC6" w:rsidRDefault="005F7AC6" w:rsidP="005F7AC6">
      <w:pPr>
        <w:shd w:val="clear" w:color="auto" w:fill="FFFFFF"/>
        <w:ind w:firstLine="142"/>
        <w:jc w:val="both"/>
        <w:rPr>
          <w:sz w:val="16"/>
          <w:szCs w:val="16"/>
        </w:rPr>
      </w:pPr>
      <w:bookmarkStart w:id="7" w:name="dst5842"/>
      <w:bookmarkStart w:id="8" w:name="dst4371"/>
      <w:bookmarkEnd w:id="7"/>
      <w:bookmarkEnd w:id="8"/>
      <w:r w:rsidRPr="005F7AC6">
        <w:rPr>
          <w:sz w:val="16"/>
          <w:szCs w:val="16"/>
        </w:rPr>
        <w:t>4) 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5F7AC6" w:rsidRPr="005F7AC6" w:rsidRDefault="005F7AC6" w:rsidP="005F7AC6">
      <w:pPr>
        <w:shd w:val="clear" w:color="auto" w:fill="FFFFFF"/>
        <w:ind w:firstLine="142"/>
        <w:jc w:val="both"/>
        <w:rPr>
          <w:sz w:val="16"/>
          <w:szCs w:val="16"/>
        </w:rPr>
      </w:pPr>
      <w:bookmarkStart w:id="9" w:name="dst5843"/>
      <w:bookmarkStart w:id="10" w:name="dst4372"/>
      <w:bookmarkEnd w:id="9"/>
      <w:bookmarkEnd w:id="10"/>
      <w:proofErr w:type="gramStart"/>
      <w:r w:rsidRPr="005F7AC6">
        <w:rPr>
          <w:sz w:val="16"/>
          <w:szCs w:val="16"/>
        </w:rPr>
        <w:lastRenderedPageBreak/>
        <w:t>5)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 </w:t>
      </w:r>
      <w:hyperlink r:id="rId14" w:anchor="dst100348" w:history="1">
        <w:r w:rsidRPr="005F7AC6">
          <w:rPr>
            <w:sz w:val="16"/>
            <w:szCs w:val="16"/>
          </w:rPr>
          <w:t>пунктом 3</w:t>
        </w:r>
      </w:hyperlink>
      <w:r w:rsidRPr="005F7AC6">
        <w:rPr>
          <w:sz w:val="16"/>
          <w:szCs w:val="16"/>
        </w:rPr>
        <w:t> или </w:t>
      </w:r>
      <w:hyperlink r:id="rId15" w:anchor="dst100349" w:history="1">
        <w:r w:rsidRPr="005F7AC6">
          <w:rPr>
            <w:sz w:val="16"/>
            <w:szCs w:val="16"/>
          </w:rPr>
          <w:t>4 части 1 статьи 46</w:t>
        </w:r>
      </w:hyperlink>
      <w:r w:rsidRPr="005F7AC6">
        <w:rPr>
          <w:sz w:val="16"/>
          <w:szCs w:val="16"/>
        </w:rPr>
        <w:t> Федерального закона от 2 октября 2007 года N 229-ФЗ "Об исполнительном производстве", если с даты образования задолженности по платежам в бюджет прошло более пяти лет, в следующих случаях:</w:t>
      </w:r>
      <w:proofErr w:type="gramEnd"/>
    </w:p>
    <w:p w:rsidR="005F7AC6" w:rsidRPr="005F7AC6" w:rsidRDefault="005F7AC6" w:rsidP="005F7AC6">
      <w:pPr>
        <w:shd w:val="clear" w:color="auto" w:fill="FFFFFF"/>
        <w:ind w:firstLine="142"/>
        <w:jc w:val="both"/>
        <w:rPr>
          <w:sz w:val="16"/>
          <w:szCs w:val="16"/>
        </w:rPr>
      </w:pPr>
      <w:bookmarkStart w:id="11" w:name="dst4373"/>
      <w:bookmarkEnd w:id="11"/>
      <w:r w:rsidRPr="005F7AC6">
        <w:rPr>
          <w:sz w:val="16"/>
          <w:szCs w:val="16"/>
        </w:rPr>
        <w:t>размер задолженности не превышает размера требований к должнику, установленного </w:t>
      </w:r>
      <w:hyperlink r:id="rId16" w:anchor="dst5322" w:history="1">
        <w:r w:rsidRPr="005F7AC6">
          <w:rPr>
            <w:sz w:val="16"/>
            <w:szCs w:val="16"/>
          </w:rPr>
          <w:t>законодательством</w:t>
        </w:r>
      </w:hyperlink>
      <w:r w:rsidRPr="005F7AC6">
        <w:rPr>
          <w:sz w:val="16"/>
          <w:szCs w:val="16"/>
        </w:rPr>
        <w:t> Российской Федерации о несостоятельности (банкротстве) для возбуждения производства по делу о банкротстве;</w:t>
      </w:r>
    </w:p>
    <w:p w:rsidR="005F7AC6" w:rsidRPr="005F7AC6" w:rsidRDefault="005F7AC6" w:rsidP="005F7AC6">
      <w:pPr>
        <w:shd w:val="clear" w:color="auto" w:fill="FFFFFF"/>
        <w:ind w:firstLine="142"/>
        <w:jc w:val="both"/>
        <w:rPr>
          <w:sz w:val="16"/>
          <w:szCs w:val="16"/>
        </w:rPr>
      </w:pPr>
      <w:bookmarkStart w:id="12" w:name="dst4374"/>
      <w:bookmarkEnd w:id="12"/>
      <w:r w:rsidRPr="005F7AC6">
        <w:rPr>
          <w:sz w:val="16"/>
          <w:szCs w:val="16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5F7AC6" w:rsidRPr="005F7AC6" w:rsidRDefault="005F7AC6" w:rsidP="005F7AC6">
      <w:pPr>
        <w:shd w:val="clear" w:color="auto" w:fill="FFFFFF"/>
        <w:ind w:firstLine="142"/>
        <w:jc w:val="both"/>
        <w:rPr>
          <w:sz w:val="16"/>
          <w:szCs w:val="16"/>
        </w:rPr>
      </w:pPr>
      <w:bookmarkStart w:id="13" w:name="dst5844"/>
      <w:bookmarkEnd w:id="13"/>
      <w:r w:rsidRPr="005F7AC6">
        <w:rPr>
          <w:sz w:val="16"/>
          <w:szCs w:val="16"/>
        </w:rPr>
        <w:t xml:space="preserve">6) исключения юридического лица по решению регистрирующего органа из единого государственного реестра юридических лиц и </w:t>
      </w:r>
      <w:proofErr w:type="gramStart"/>
      <w:r w:rsidRPr="005F7AC6">
        <w:rPr>
          <w:sz w:val="16"/>
          <w:szCs w:val="16"/>
        </w:rPr>
        <w:t>наличия</w:t>
      </w:r>
      <w:proofErr w:type="gramEnd"/>
      <w:r w:rsidRPr="005F7AC6">
        <w:rPr>
          <w:sz w:val="16"/>
          <w:szCs w:val="16"/>
        </w:rPr>
        <w:t xml:space="preserve">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 </w:t>
      </w:r>
      <w:hyperlink r:id="rId17" w:anchor="dst100348" w:history="1">
        <w:r w:rsidRPr="005F7AC6">
          <w:rPr>
            <w:sz w:val="16"/>
            <w:szCs w:val="16"/>
          </w:rPr>
          <w:t>пунктом 3</w:t>
        </w:r>
      </w:hyperlink>
      <w:r w:rsidRPr="005F7AC6">
        <w:rPr>
          <w:sz w:val="16"/>
          <w:szCs w:val="16"/>
        </w:rPr>
        <w:t> или </w:t>
      </w:r>
      <w:hyperlink r:id="rId18" w:anchor="dst100349" w:history="1">
        <w:r w:rsidRPr="005F7AC6">
          <w:rPr>
            <w:sz w:val="16"/>
            <w:szCs w:val="16"/>
          </w:rPr>
          <w:t>4 части 1 статьи 46</w:t>
        </w:r>
      </w:hyperlink>
      <w:r w:rsidRPr="005F7AC6">
        <w:rPr>
          <w:sz w:val="16"/>
          <w:szCs w:val="16"/>
        </w:rPr>
        <w:t xml:space="preserve"> Федерального закона от 2 октября 2007 года N 229-ФЗ "Об исполнительном производстве",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</w:t>
      </w:r>
      <w:proofErr w:type="gramStart"/>
      <w:r w:rsidRPr="005F7AC6">
        <w:rPr>
          <w:sz w:val="16"/>
          <w:szCs w:val="16"/>
        </w:rPr>
        <w:t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 </w:t>
      </w:r>
      <w:hyperlink r:id="rId19" w:anchor="dst0" w:history="1">
        <w:r w:rsidRPr="005F7AC6">
          <w:rPr>
            <w:sz w:val="16"/>
            <w:szCs w:val="16"/>
          </w:rPr>
          <w:t>законом</w:t>
        </w:r>
      </w:hyperlink>
      <w:r w:rsidRPr="005F7AC6">
        <w:rPr>
          <w:sz w:val="16"/>
          <w:szCs w:val="16"/>
        </w:rPr>
        <w:t> от 8 августа 2001 года N 129-ФЗ "О государственной регистрации юридических лиц и индивидуальных предпринимателей"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</w:t>
      </w:r>
      <w:proofErr w:type="gramEnd"/>
    </w:p>
    <w:p w:rsidR="005F7AC6" w:rsidRPr="005F7AC6" w:rsidRDefault="005F7AC6" w:rsidP="005F7AC6">
      <w:pPr>
        <w:shd w:val="clear" w:color="auto" w:fill="FFFFFF"/>
        <w:ind w:firstLine="142"/>
        <w:jc w:val="both"/>
        <w:rPr>
          <w:sz w:val="16"/>
          <w:szCs w:val="16"/>
        </w:rPr>
      </w:pPr>
      <w:bookmarkStart w:id="14" w:name="dst5845"/>
      <w:bookmarkStart w:id="15" w:name="dst4375"/>
      <w:bookmarkEnd w:id="14"/>
      <w:bookmarkEnd w:id="15"/>
      <w:r w:rsidRPr="005F7AC6">
        <w:rPr>
          <w:sz w:val="16"/>
          <w:szCs w:val="16"/>
        </w:rPr>
        <w:t>2.2.1 Наряду со случаями, предусмотренными </w:t>
      </w:r>
      <w:hyperlink r:id="rId20" w:anchor="dst4367" w:history="1">
        <w:r w:rsidRPr="005F7AC6">
          <w:rPr>
            <w:sz w:val="16"/>
            <w:szCs w:val="16"/>
          </w:rPr>
          <w:t>пунктом 1</w:t>
        </w:r>
      </w:hyperlink>
      <w:r w:rsidRPr="005F7AC6">
        <w:rPr>
          <w:sz w:val="16"/>
          <w:szCs w:val="16"/>
        </w:rPr>
        <w:t xml:space="preserve"> статьи</w:t>
      </w:r>
      <w:r w:rsidRPr="005F7AC6">
        <w:rPr>
          <w:rFonts w:ascii="Arial" w:hAnsi="Arial" w:cs="Arial"/>
          <w:b/>
          <w:bCs/>
          <w:sz w:val="16"/>
          <w:szCs w:val="16"/>
          <w:shd w:val="clear" w:color="auto" w:fill="FFFFFF"/>
        </w:rPr>
        <w:t xml:space="preserve"> </w:t>
      </w:r>
      <w:r w:rsidRPr="005F7AC6">
        <w:rPr>
          <w:bCs/>
          <w:sz w:val="16"/>
          <w:szCs w:val="16"/>
          <w:shd w:val="clear" w:color="auto" w:fill="FFFFFF"/>
        </w:rPr>
        <w:t>47.2. Бюджетного Кодекса Российской Федерации</w:t>
      </w:r>
      <w:r w:rsidRPr="005F7AC6">
        <w:rPr>
          <w:sz w:val="16"/>
          <w:szCs w:val="16"/>
        </w:rPr>
        <w:t>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 </w:t>
      </w:r>
      <w:hyperlink r:id="rId21" w:anchor="dst2611" w:history="1">
        <w:r w:rsidRPr="005F7AC6">
          <w:rPr>
            <w:sz w:val="16"/>
            <w:szCs w:val="16"/>
          </w:rPr>
          <w:t>Кодексом</w:t>
        </w:r>
      </w:hyperlink>
      <w:r w:rsidRPr="005F7AC6">
        <w:rPr>
          <w:sz w:val="16"/>
          <w:szCs w:val="16"/>
        </w:rPr>
        <w:t> 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</w:t>
      </w:r>
      <w:proofErr w:type="gramStart"/>
      <w:r w:rsidRPr="005F7AC6">
        <w:rPr>
          <w:sz w:val="16"/>
          <w:szCs w:val="16"/>
        </w:rPr>
        <w:t>.».</w:t>
      </w:r>
      <w:proofErr w:type="gramEnd"/>
    </w:p>
    <w:p w:rsidR="005F7AC6" w:rsidRPr="005F7AC6" w:rsidRDefault="005F7AC6" w:rsidP="00FB17D2">
      <w:pPr>
        <w:shd w:val="clear" w:color="auto" w:fill="FFFFFF"/>
        <w:jc w:val="both"/>
        <w:rPr>
          <w:sz w:val="16"/>
          <w:szCs w:val="16"/>
        </w:rPr>
      </w:pPr>
    </w:p>
    <w:p w:rsidR="005F7AC6" w:rsidRPr="005F7AC6" w:rsidRDefault="005F7AC6" w:rsidP="005F7AC6">
      <w:pPr>
        <w:shd w:val="clear" w:color="auto" w:fill="FFFFFF"/>
        <w:jc w:val="both"/>
        <w:rPr>
          <w:sz w:val="16"/>
          <w:szCs w:val="16"/>
        </w:rPr>
      </w:pPr>
      <w:proofErr w:type="spellStart"/>
      <w:r w:rsidRPr="005F7AC6">
        <w:rPr>
          <w:sz w:val="16"/>
          <w:szCs w:val="16"/>
        </w:rPr>
        <w:t>И.о</w:t>
      </w:r>
      <w:proofErr w:type="gramStart"/>
      <w:r w:rsidRPr="005F7AC6">
        <w:rPr>
          <w:sz w:val="16"/>
          <w:szCs w:val="16"/>
        </w:rPr>
        <w:t>.Г</w:t>
      </w:r>
      <w:proofErr w:type="gramEnd"/>
      <w:r w:rsidRPr="005F7AC6">
        <w:rPr>
          <w:sz w:val="16"/>
          <w:szCs w:val="16"/>
        </w:rPr>
        <w:t>лавы</w:t>
      </w:r>
      <w:proofErr w:type="spellEnd"/>
      <w:r w:rsidRPr="005F7AC6">
        <w:rPr>
          <w:sz w:val="16"/>
          <w:szCs w:val="16"/>
        </w:rPr>
        <w:t xml:space="preserve"> </w:t>
      </w:r>
      <w:proofErr w:type="spellStart"/>
      <w:r w:rsidRPr="005F7AC6">
        <w:rPr>
          <w:sz w:val="16"/>
          <w:szCs w:val="16"/>
        </w:rPr>
        <w:t>Барлакского</w:t>
      </w:r>
      <w:proofErr w:type="spellEnd"/>
      <w:r w:rsidRPr="005F7AC6">
        <w:rPr>
          <w:sz w:val="16"/>
          <w:szCs w:val="16"/>
        </w:rPr>
        <w:t xml:space="preserve"> сельсовета </w:t>
      </w:r>
    </w:p>
    <w:p w:rsidR="005F7AC6" w:rsidRPr="005F7AC6" w:rsidRDefault="005F7AC6" w:rsidP="005F7AC6">
      <w:pPr>
        <w:shd w:val="clear" w:color="auto" w:fill="FFFFFF"/>
        <w:jc w:val="both"/>
        <w:rPr>
          <w:sz w:val="16"/>
          <w:szCs w:val="16"/>
        </w:rPr>
      </w:pPr>
      <w:proofErr w:type="spellStart"/>
      <w:r w:rsidRPr="005F7AC6">
        <w:rPr>
          <w:sz w:val="16"/>
          <w:szCs w:val="16"/>
        </w:rPr>
        <w:t>Мошковского</w:t>
      </w:r>
      <w:proofErr w:type="spellEnd"/>
      <w:r w:rsidRPr="005F7AC6">
        <w:rPr>
          <w:sz w:val="16"/>
          <w:szCs w:val="16"/>
        </w:rPr>
        <w:t xml:space="preserve"> района Новосибирской области                     </w:t>
      </w:r>
      <w:r>
        <w:rPr>
          <w:sz w:val="16"/>
          <w:szCs w:val="16"/>
        </w:rPr>
        <w:t xml:space="preserve">              </w:t>
      </w:r>
      <w:proofErr w:type="spellStart"/>
      <w:r w:rsidRPr="005F7AC6">
        <w:rPr>
          <w:sz w:val="16"/>
          <w:szCs w:val="16"/>
        </w:rPr>
        <w:t>А.В.Баев</w:t>
      </w:r>
      <w:proofErr w:type="spellEnd"/>
    </w:p>
    <w:p w:rsidR="005F7AC6" w:rsidRDefault="005F7AC6" w:rsidP="002E2AB5">
      <w:pPr>
        <w:jc w:val="center"/>
        <w:rPr>
          <w:b/>
          <w:sz w:val="20"/>
          <w:szCs w:val="20"/>
        </w:rPr>
        <w:sectPr w:rsidR="005F7AC6" w:rsidSect="005F7AC6">
          <w:type w:val="continuous"/>
          <w:pgSz w:w="11906" w:h="16838"/>
          <w:pgMar w:top="284" w:right="566" w:bottom="851" w:left="567" w:header="709" w:footer="709" w:gutter="0"/>
          <w:cols w:num="2" w:space="283"/>
          <w:titlePg/>
          <w:docGrid w:linePitch="360"/>
        </w:sectPr>
      </w:pPr>
    </w:p>
    <w:p w:rsidR="005F7AC6" w:rsidRDefault="005F7AC6" w:rsidP="002E2AB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___________________________________________________________________________________________________________</w:t>
      </w:r>
    </w:p>
    <w:p w:rsidR="00634840" w:rsidRDefault="00634840" w:rsidP="005F7AC6">
      <w:pPr>
        <w:pStyle w:val="a4"/>
        <w:ind w:firstLine="709"/>
        <w:jc w:val="center"/>
        <w:rPr>
          <w:b/>
          <w:sz w:val="16"/>
          <w:szCs w:val="16"/>
          <w:lang w:eastAsia="ru-RU"/>
        </w:rPr>
        <w:sectPr w:rsidR="00634840" w:rsidSect="00511D4F">
          <w:type w:val="continuous"/>
          <w:pgSz w:w="11906" w:h="16838"/>
          <w:pgMar w:top="284" w:right="566" w:bottom="851" w:left="567" w:header="709" w:footer="709" w:gutter="0"/>
          <w:cols w:space="708"/>
          <w:titlePg/>
          <w:docGrid w:linePitch="360"/>
        </w:sectPr>
      </w:pPr>
    </w:p>
    <w:p w:rsidR="005F7AC6" w:rsidRPr="005F7AC6" w:rsidRDefault="005F7AC6" w:rsidP="00634840">
      <w:pPr>
        <w:pStyle w:val="a4"/>
        <w:jc w:val="center"/>
        <w:rPr>
          <w:b/>
          <w:sz w:val="16"/>
          <w:szCs w:val="16"/>
          <w:lang w:eastAsia="ru-RU"/>
        </w:rPr>
      </w:pPr>
      <w:r w:rsidRPr="005F7AC6">
        <w:rPr>
          <w:b/>
          <w:sz w:val="16"/>
          <w:szCs w:val="16"/>
          <w:lang w:eastAsia="ru-RU"/>
        </w:rPr>
        <w:lastRenderedPageBreak/>
        <w:t>АДМИНИСТРАЦИЯ БАРЛАКСКОГО СЕЛЬСОВЕТА</w:t>
      </w:r>
    </w:p>
    <w:p w:rsidR="005F7AC6" w:rsidRPr="005F7AC6" w:rsidRDefault="005F7AC6" w:rsidP="00634840">
      <w:pPr>
        <w:pStyle w:val="a4"/>
        <w:jc w:val="center"/>
        <w:rPr>
          <w:b/>
          <w:sz w:val="16"/>
          <w:szCs w:val="16"/>
          <w:lang w:eastAsia="ru-RU"/>
        </w:rPr>
      </w:pPr>
      <w:r w:rsidRPr="005F7AC6">
        <w:rPr>
          <w:b/>
          <w:sz w:val="16"/>
          <w:szCs w:val="16"/>
          <w:lang w:eastAsia="ru-RU"/>
        </w:rPr>
        <w:t>МОШКОВСКОГО РАЙОНА НОВОСИБИРСКОЙ ОБЛАСТИ</w:t>
      </w:r>
    </w:p>
    <w:p w:rsidR="005F7AC6" w:rsidRPr="005F7AC6" w:rsidRDefault="005F7AC6" w:rsidP="00634840">
      <w:pPr>
        <w:pStyle w:val="a4"/>
        <w:jc w:val="center"/>
        <w:rPr>
          <w:b/>
          <w:sz w:val="16"/>
          <w:szCs w:val="16"/>
          <w:lang w:eastAsia="ru-RU"/>
        </w:rPr>
      </w:pPr>
      <w:r w:rsidRPr="005F7AC6">
        <w:rPr>
          <w:b/>
          <w:sz w:val="16"/>
          <w:szCs w:val="16"/>
          <w:lang w:eastAsia="ru-RU"/>
        </w:rPr>
        <w:t>ПОСТАНОВЛЕНИЕ</w:t>
      </w:r>
    </w:p>
    <w:p w:rsidR="005F7AC6" w:rsidRPr="005F7AC6" w:rsidRDefault="005F7AC6" w:rsidP="00634840">
      <w:pPr>
        <w:pStyle w:val="a4"/>
        <w:jc w:val="center"/>
        <w:rPr>
          <w:sz w:val="16"/>
          <w:szCs w:val="16"/>
          <w:lang w:eastAsia="ru-RU"/>
        </w:rPr>
      </w:pPr>
      <w:r w:rsidRPr="005F7AC6">
        <w:rPr>
          <w:sz w:val="16"/>
          <w:szCs w:val="16"/>
          <w:lang w:eastAsia="ru-RU"/>
        </w:rPr>
        <w:t>от 29.03.2021 № 9</w:t>
      </w:r>
    </w:p>
    <w:tbl>
      <w:tblPr>
        <w:tblStyle w:val="a5"/>
        <w:tblW w:w="4949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5"/>
      </w:tblGrid>
      <w:tr w:rsidR="005F7AC6" w:rsidRPr="005F7AC6" w:rsidTr="00634840">
        <w:trPr>
          <w:jc w:val="center"/>
        </w:trPr>
        <w:tc>
          <w:tcPr>
            <w:tcW w:w="10456" w:type="dxa"/>
          </w:tcPr>
          <w:p w:rsidR="005F7AC6" w:rsidRPr="005F7AC6" w:rsidRDefault="005F7AC6" w:rsidP="00634840">
            <w:pPr>
              <w:jc w:val="center"/>
              <w:rPr>
                <w:b/>
                <w:sz w:val="16"/>
                <w:szCs w:val="16"/>
              </w:rPr>
            </w:pPr>
            <w:r w:rsidRPr="005F7AC6">
              <w:rPr>
                <w:b/>
                <w:sz w:val="16"/>
                <w:szCs w:val="16"/>
              </w:rPr>
              <w:t xml:space="preserve">Об утверждении Порядка формирования перечня налоговых расходов </w:t>
            </w:r>
            <w:proofErr w:type="spellStart"/>
            <w:r w:rsidRPr="005F7AC6">
              <w:rPr>
                <w:b/>
                <w:sz w:val="16"/>
                <w:szCs w:val="16"/>
              </w:rPr>
              <w:t>Барлакского</w:t>
            </w:r>
            <w:proofErr w:type="spellEnd"/>
            <w:r w:rsidRPr="005F7AC6">
              <w:rPr>
                <w:b/>
                <w:sz w:val="16"/>
                <w:szCs w:val="16"/>
              </w:rPr>
              <w:t xml:space="preserve"> сельсовета </w:t>
            </w:r>
            <w:proofErr w:type="spellStart"/>
            <w:r w:rsidRPr="005F7AC6">
              <w:rPr>
                <w:b/>
                <w:sz w:val="16"/>
                <w:szCs w:val="16"/>
              </w:rPr>
              <w:t>Мошковского</w:t>
            </w:r>
            <w:proofErr w:type="spellEnd"/>
            <w:r w:rsidRPr="005F7AC6">
              <w:rPr>
                <w:b/>
                <w:sz w:val="16"/>
                <w:szCs w:val="16"/>
              </w:rPr>
              <w:t xml:space="preserve"> района Новосибирской области и оценки налоговых расходов </w:t>
            </w:r>
            <w:proofErr w:type="spellStart"/>
            <w:r w:rsidRPr="005F7AC6">
              <w:rPr>
                <w:b/>
                <w:sz w:val="16"/>
                <w:szCs w:val="16"/>
              </w:rPr>
              <w:t>Барлакского</w:t>
            </w:r>
            <w:proofErr w:type="spellEnd"/>
            <w:r w:rsidRPr="005F7AC6">
              <w:rPr>
                <w:b/>
                <w:sz w:val="16"/>
                <w:szCs w:val="16"/>
              </w:rPr>
              <w:t xml:space="preserve"> сельсовета</w:t>
            </w:r>
          </w:p>
          <w:p w:rsidR="005F7AC6" w:rsidRPr="005F7AC6" w:rsidRDefault="005F7AC6" w:rsidP="0063484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5F7AC6">
              <w:rPr>
                <w:b/>
                <w:sz w:val="16"/>
                <w:szCs w:val="16"/>
              </w:rPr>
              <w:t>Мошковского</w:t>
            </w:r>
            <w:proofErr w:type="spellEnd"/>
            <w:r w:rsidRPr="005F7AC6">
              <w:rPr>
                <w:b/>
                <w:sz w:val="16"/>
                <w:szCs w:val="16"/>
              </w:rPr>
              <w:t xml:space="preserve"> района Новосибирской области</w:t>
            </w:r>
          </w:p>
        </w:tc>
      </w:tr>
    </w:tbl>
    <w:p w:rsidR="005F7AC6" w:rsidRPr="005F7AC6" w:rsidRDefault="005F7AC6" w:rsidP="00634840">
      <w:pPr>
        <w:jc w:val="both"/>
        <w:rPr>
          <w:sz w:val="16"/>
          <w:szCs w:val="16"/>
        </w:rPr>
      </w:pPr>
    </w:p>
    <w:p w:rsidR="005F7AC6" w:rsidRPr="005F7AC6" w:rsidRDefault="005F7AC6" w:rsidP="00634840">
      <w:pPr>
        <w:ind w:firstLine="142"/>
        <w:jc w:val="both"/>
        <w:rPr>
          <w:sz w:val="16"/>
          <w:szCs w:val="16"/>
        </w:rPr>
      </w:pPr>
      <w:r w:rsidRPr="005F7AC6">
        <w:rPr>
          <w:sz w:val="16"/>
          <w:szCs w:val="16"/>
        </w:rPr>
        <w:t>В соответствии со статьей 174.3 Бюджетного кодекса Российской Федерации,</w:t>
      </w:r>
    </w:p>
    <w:p w:rsidR="005F7AC6" w:rsidRPr="005F7AC6" w:rsidRDefault="005F7AC6" w:rsidP="00634840">
      <w:pPr>
        <w:ind w:firstLine="142"/>
        <w:jc w:val="both"/>
        <w:rPr>
          <w:b/>
          <w:sz w:val="16"/>
          <w:szCs w:val="16"/>
        </w:rPr>
      </w:pPr>
      <w:r w:rsidRPr="005F7AC6">
        <w:rPr>
          <w:b/>
          <w:sz w:val="16"/>
          <w:szCs w:val="16"/>
        </w:rPr>
        <w:t>ПОСТАНОВЛЯЮ:</w:t>
      </w:r>
    </w:p>
    <w:p w:rsidR="005F7AC6" w:rsidRPr="005F7AC6" w:rsidRDefault="005F7AC6" w:rsidP="00634840">
      <w:pPr>
        <w:ind w:firstLine="142"/>
        <w:jc w:val="both"/>
        <w:rPr>
          <w:sz w:val="16"/>
          <w:szCs w:val="16"/>
        </w:rPr>
      </w:pPr>
      <w:r w:rsidRPr="005F7AC6">
        <w:rPr>
          <w:sz w:val="16"/>
          <w:szCs w:val="16"/>
        </w:rPr>
        <w:t xml:space="preserve">1. Утвердить Порядок формирования перечня налоговых расходов </w:t>
      </w:r>
      <w:proofErr w:type="spellStart"/>
      <w:r w:rsidRPr="005F7AC6">
        <w:rPr>
          <w:sz w:val="16"/>
          <w:szCs w:val="16"/>
        </w:rPr>
        <w:t>Барлакского</w:t>
      </w:r>
      <w:proofErr w:type="spellEnd"/>
      <w:r w:rsidRPr="005F7AC6">
        <w:rPr>
          <w:sz w:val="16"/>
          <w:szCs w:val="16"/>
        </w:rPr>
        <w:t xml:space="preserve"> сельсовета </w:t>
      </w:r>
      <w:proofErr w:type="spellStart"/>
      <w:r w:rsidRPr="005F7AC6">
        <w:rPr>
          <w:sz w:val="16"/>
          <w:szCs w:val="16"/>
        </w:rPr>
        <w:t>Мошковского</w:t>
      </w:r>
      <w:proofErr w:type="spellEnd"/>
      <w:r w:rsidRPr="005F7AC6">
        <w:rPr>
          <w:sz w:val="16"/>
          <w:szCs w:val="16"/>
        </w:rPr>
        <w:t xml:space="preserve"> района Новосибирской области и </w:t>
      </w:r>
      <w:r w:rsidRPr="005F7AC6">
        <w:rPr>
          <w:sz w:val="16"/>
          <w:szCs w:val="16"/>
        </w:rPr>
        <w:lastRenderedPageBreak/>
        <w:t xml:space="preserve">оценки налоговых расходов </w:t>
      </w:r>
      <w:proofErr w:type="spellStart"/>
      <w:r w:rsidRPr="005F7AC6">
        <w:rPr>
          <w:sz w:val="16"/>
          <w:szCs w:val="16"/>
        </w:rPr>
        <w:t>Барлакского</w:t>
      </w:r>
      <w:proofErr w:type="spellEnd"/>
      <w:r w:rsidRPr="005F7AC6">
        <w:rPr>
          <w:sz w:val="16"/>
          <w:szCs w:val="16"/>
        </w:rPr>
        <w:t xml:space="preserve"> сельсовета </w:t>
      </w:r>
      <w:proofErr w:type="spellStart"/>
      <w:r w:rsidRPr="005F7AC6">
        <w:rPr>
          <w:sz w:val="16"/>
          <w:szCs w:val="16"/>
        </w:rPr>
        <w:t>Мошковского</w:t>
      </w:r>
      <w:proofErr w:type="spellEnd"/>
      <w:r w:rsidRPr="005F7AC6">
        <w:rPr>
          <w:sz w:val="16"/>
          <w:szCs w:val="16"/>
        </w:rPr>
        <w:t xml:space="preserve"> района Новосибирской области.</w:t>
      </w:r>
    </w:p>
    <w:p w:rsidR="005F7AC6" w:rsidRPr="005F7AC6" w:rsidRDefault="005F7AC6" w:rsidP="00634840">
      <w:pPr>
        <w:ind w:firstLine="142"/>
        <w:jc w:val="both"/>
        <w:rPr>
          <w:sz w:val="16"/>
          <w:szCs w:val="16"/>
        </w:rPr>
      </w:pPr>
      <w:r w:rsidRPr="005F7AC6">
        <w:rPr>
          <w:sz w:val="16"/>
          <w:szCs w:val="16"/>
        </w:rPr>
        <w:t xml:space="preserve"> 2.  Постановление вступает в силу со дня его официального опубликования и распространяется на бюджетные правоотношения, возникающие с 1 января 2021 года.</w:t>
      </w:r>
    </w:p>
    <w:p w:rsidR="005F7AC6" w:rsidRPr="005F7AC6" w:rsidRDefault="005F7AC6" w:rsidP="00634840">
      <w:pPr>
        <w:tabs>
          <w:tab w:val="left" w:pos="567"/>
        </w:tabs>
        <w:ind w:firstLine="142"/>
        <w:jc w:val="both"/>
        <w:rPr>
          <w:sz w:val="16"/>
          <w:szCs w:val="16"/>
        </w:rPr>
      </w:pPr>
      <w:r w:rsidRPr="005F7AC6">
        <w:rPr>
          <w:sz w:val="16"/>
          <w:szCs w:val="16"/>
        </w:rPr>
        <w:t xml:space="preserve">3. </w:t>
      </w:r>
      <w:proofErr w:type="gramStart"/>
      <w:r w:rsidRPr="005F7AC6">
        <w:rPr>
          <w:sz w:val="16"/>
          <w:szCs w:val="16"/>
        </w:rPr>
        <w:t>Контроль за</w:t>
      </w:r>
      <w:proofErr w:type="gramEnd"/>
      <w:r w:rsidRPr="005F7AC6">
        <w:rPr>
          <w:sz w:val="16"/>
          <w:szCs w:val="16"/>
        </w:rPr>
        <w:t xml:space="preserve"> исполнением настоящего постановления оставляю за собой.</w:t>
      </w:r>
    </w:p>
    <w:p w:rsidR="005F7AC6" w:rsidRPr="005F7AC6" w:rsidRDefault="005F7AC6" w:rsidP="00634840">
      <w:pPr>
        <w:tabs>
          <w:tab w:val="left" w:pos="567"/>
        </w:tabs>
        <w:jc w:val="both"/>
        <w:rPr>
          <w:sz w:val="16"/>
          <w:szCs w:val="16"/>
        </w:rPr>
      </w:pPr>
    </w:p>
    <w:p w:rsidR="00FB17D2" w:rsidRDefault="00FB17D2" w:rsidP="00634840">
      <w:pPr>
        <w:tabs>
          <w:tab w:val="left" w:pos="567"/>
        </w:tabs>
        <w:jc w:val="both"/>
        <w:rPr>
          <w:sz w:val="16"/>
          <w:szCs w:val="16"/>
        </w:rPr>
      </w:pPr>
    </w:p>
    <w:p w:rsidR="005F7AC6" w:rsidRPr="005F7AC6" w:rsidRDefault="005F7AC6" w:rsidP="00634840">
      <w:pPr>
        <w:tabs>
          <w:tab w:val="left" w:pos="567"/>
        </w:tabs>
        <w:jc w:val="both"/>
        <w:rPr>
          <w:sz w:val="16"/>
          <w:szCs w:val="16"/>
        </w:rPr>
      </w:pPr>
      <w:r w:rsidRPr="005F7AC6">
        <w:rPr>
          <w:sz w:val="16"/>
          <w:szCs w:val="16"/>
        </w:rPr>
        <w:t xml:space="preserve">Глава </w:t>
      </w:r>
      <w:proofErr w:type="spellStart"/>
      <w:r w:rsidRPr="005F7AC6">
        <w:rPr>
          <w:sz w:val="16"/>
          <w:szCs w:val="16"/>
        </w:rPr>
        <w:t>Барлакского</w:t>
      </w:r>
      <w:proofErr w:type="spellEnd"/>
      <w:r w:rsidRPr="005F7AC6">
        <w:rPr>
          <w:sz w:val="16"/>
          <w:szCs w:val="16"/>
        </w:rPr>
        <w:t xml:space="preserve"> сельсовета</w:t>
      </w:r>
    </w:p>
    <w:p w:rsidR="005F7AC6" w:rsidRDefault="005F7AC6" w:rsidP="00634840">
      <w:pPr>
        <w:jc w:val="both"/>
        <w:rPr>
          <w:sz w:val="16"/>
          <w:szCs w:val="16"/>
        </w:rPr>
      </w:pPr>
      <w:proofErr w:type="spellStart"/>
      <w:r w:rsidRPr="005F7AC6">
        <w:rPr>
          <w:sz w:val="16"/>
          <w:szCs w:val="16"/>
        </w:rPr>
        <w:t>Мошковского</w:t>
      </w:r>
      <w:proofErr w:type="spellEnd"/>
      <w:r w:rsidRPr="005F7AC6">
        <w:rPr>
          <w:sz w:val="16"/>
          <w:szCs w:val="16"/>
        </w:rPr>
        <w:t xml:space="preserve"> района Новосибирской области          </w:t>
      </w:r>
      <w:r w:rsidR="00634840">
        <w:rPr>
          <w:sz w:val="16"/>
          <w:szCs w:val="16"/>
        </w:rPr>
        <w:t xml:space="preserve">                </w:t>
      </w:r>
      <w:proofErr w:type="spellStart"/>
      <w:r w:rsidRPr="005F7AC6">
        <w:rPr>
          <w:sz w:val="16"/>
          <w:szCs w:val="16"/>
        </w:rPr>
        <w:t>В.А.Счастный</w:t>
      </w:r>
      <w:proofErr w:type="spellEnd"/>
    </w:p>
    <w:p w:rsidR="00634840" w:rsidRDefault="00634840" w:rsidP="00634840">
      <w:pPr>
        <w:jc w:val="both"/>
        <w:rPr>
          <w:sz w:val="16"/>
          <w:szCs w:val="16"/>
        </w:rPr>
      </w:pPr>
    </w:p>
    <w:p w:rsidR="00634840" w:rsidRDefault="00634840" w:rsidP="00634840">
      <w:pPr>
        <w:jc w:val="both"/>
        <w:rPr>
          <w:sz w:val="16"/>
          <w:szCs w:val="16"/>
        </w:rPr>
      </w:pPr>
    </w:p>
    <w:p w:rsidR="00634840" w:rsidRDefault="00634840" w:rsidP="00634840">
      <w:pPr>
        <w:jc w:val="both"/>
        <w:rPr>
          <w:sz w:val="16"/>
          <w:szCs w:val="16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1"/>
      </w:tblGrid>
      <w:tr w:rsidR="005F7AC6" w:rsidRPr="005F7AC6" w:rsidTr="00634840">
        <w:trPr>
          <w:trHeight w:val="417"/>
          <w:jc w:val="right"/>
        </w:trPr>
        <w:tc>
          <w:tcPr>
            <w:tcW w:w="47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7AC6" w:rsidRPr="005F7AC6" w:rsidRDefault="005F7AC6" w:rsidP="00634840">
            <w:pPr>
              <w:jc w:val="right"/>
              <w:rPr>
                <w:sz w:val="16"/>
                <w:szCs w:val="16"/>
              </w:rPr>
            </w:pPr>
            <w:r w:rsidRPr="005F7AC6">
              <w:rPr>
                <w:sz w:val="16"/>
                <w:szCs w:val="16"/>
              </w:rPr>
              <w:lastRenderedPageBreak/>
              <w:t>УТВЕРЖДЕН</w:t>
            </w:r>
          </w:p>
          <w:p w:rsidR="005F7AC6" w:rsidRPr="005F7AC6" w:rsidRDefault="005F7AC6" w:rsidP="00634840">
            <w:pPr>
              <w:jc w:val="right"/>
              <w:rPr>
                <w:sz w:val="16"/>
                <w:szCs w:val="16"/>
              </w:rPr>
            </w:pPr>
            <w:r w:rsidRPr="005F7AC6">
              <w:rPr>
                <w:sz w:val="16"/>
                <w:szCs w:val="16"/>
              </w:rPr>
              <w:t xml:space="preserve">постановлением от   29.03.2021  № 9 </w:t>
            </w:r>
          </w:p>
        </w:tc>
      </w:tr>
    </w:tbl>
    <w:p w:rsidR="005F7AC6" w:rsidRPr="005F7AC6" w:rsidRDefault="005F7AC6" w:rsidP="00634840">
      <w:pPr>
        <w:autoSpaceDE w:val="0"/>
        <w:autoSpaceDN w:val="0"/>
        <w:adjustRightInd w:val="0"/>
        <w:jc w:val="center"/>
        <w:outlineLvl w:val="1"/>
        <w:rPr>
          <w:b/>
          <w:bCs/>
          <w:sz w:val="16"/>
          <w:szCs w:val="16"/>
          <w:lang w:eastAsia="en-US"/>
        </w:rPr>
      </w:pPr>
      <w:r w:rsidRPr="005F7AC6">
        <w:rPr>
          <w:b/>
          <w:bCs/>
          <w:sz w:val="16"/>
          <w:szCs w:val="16"/>
          <w:lang w:eastAsia="en-US"/>
        </w:rPr>
        <w:t>ПОРЯДОК</w:t>
      </w:r>
    </w:p>
    <w:p w:rsidR="005F7AC6" w:rsidRPr="005F7AC6" w:rsidRDefault="005F7AC6" w:rsidP="00634840">
      <w:pPr>
        <w:autoSpaceDE w:val="0"/>
        <w:autoSpaceDN w:val="0"/>
        <w:adjustRightInd w:val="0"/>
        <w:jc w:val="center"/>
        <w:outlineLvl w:val="1"/>
        <w:rPr>
          <w:b/>
          <w:sz w:val="16"/>
          <w:szCs w:val="16"/>
        </w:rPr>
      </w:pPr>
      <w:r w:rsidRPr="005F7AC6">
        <w:rPr>
          <w:b/>
          <w:bCs/>
          <w:sz w:val="16"/>
          <w:szCs w:val="16"/>
          <w:lang w:eastAsia="en-US"/>
        </w:rPr>
        <w:t>формирования перечня налоговых расходов и оценки налоговых расходов администрации</w:t>
      </w:r>
      <w:r w:rsidRPr="005F7AC6">
        <w:rPr>
          <w:b/>
          <w:sz w:val="16"/>
          <w:szCs w:val="16"/>
        </w:rPr>
        <w:t xml:space="preserve"> </w:t>
      </w:r>
      <w:proofErr w:type="spellStart"/>
      <w:r w:rsidRPr="005F7AC6">
        <w:rPr>
          <w:b/>
          <w:sz w:val="16"/>
          <w:szCs w:val="16"/>
        </w:rPr>
        <w:t>Барлакского</w:t>
      </w:r>
      <w:proofErr w:type="spellEnd"/>
      <w:r w:rsidRPr="005F7AC6">
        <w:rPr>
          <w:b/>
          <w:sz w:val="16"/>
          <w:szCs w:val="16"/>
        </w:rPr>
        <w:t xml:space="preserve"> сельсовета</w:t>
      </w:r>
    </w:p>
    <w:p w:rsidR="005F7AC6" w:rsidRPr="005F7AC6" w:rsidRDefault="005F7AC6" w:rsidP="00634840">
      <w:pPr>
        <w:autoSpaceDE w:val="0"/>
        <w:autoSpaceDN w:val="0"/>
        <w:adjustRightInd w:val="0"/>
        <w:jc w:val="center"/>
        <w:outlineLvl w:val="1"/>
        <w:rPr>
          <w:b/>
          <w:bCs/>
          <w:sz w:val="16"/>
          <w:szCs w:val="16"/>
          <w:lang w:eastAsia="en-US"/>
        </w:rPr>
      </w:pPr>
      <w:proofErr w:type="spellStart"/>
      <w:r w:rsidRPr="005F7AC6">
        <w:rPr>
          <w:b/>
          <w:sz w:val="16"/>
          <w:szCs w:val="16"/>
        </w:rPr>
        <w:t>Мошковского</w:t>
      </w:r>
      <w:proofErr w:type="spellEnd"/>
      <w:r w:rsidRPr="005F7AC6">
        <w:rPr>
          <w:b/>
          <w:sz w:val="16"/>
          <w:szCs w:val="16"/>
        </w:rPr>
        <w:t xml:space="preserve"> района Новосибирской области</w:t>
      </w:r>
    </w:p>
    <w:p w:rsidR="005F7AC6" w:rsidRPr="005F7AC6" w:rsidRDefault="005F7AC6" w:rsidP="00634840">
      <w:pPr>
        <w:ind w:firstLine="142"/>
        <w:jc w:val="both"/>
        <w:rPr>
          <w:sz w:val="16"/>
          <w:szCs w:val="16"/>
        </w:rPr>
      </w:pP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 xml:space="preserve">1. Настоящий Порядок определяет процедуры формирования перечня налоговых расходов и оценки налоговых расходов администрации </w:t>
      </w:r>
      <w:proofErr w:type="spellStart"/>
      <w:r w:rsidRPr="005F7AC6">
        <w:rPr>
          <w:sz w:val="16"/>
          <w:szCs w:val="16"/>
          <w:lang w:eastAsia="en-US"/>
        </w:rPr>
        <w:t>Барлакского</w:t>
      </w:r>
      <w:proofErr w:type="spellEnd"/>
      <w:r w:rsidRPr="005F7AC6">
        <w:rPr>
          <w:sz w:val="16"/>
          <w:szCs w:val="16"/>
          <w:lang w:eastAsia="en-US"/>
        </w:rPr>
        <w:t xml:space="preserve"> сельсовета </w:t>
      </w:r>
      <w:proofErr w:type="spellStart"/>
      <w:r w:rsidRPr="005F7AC6">
        <w:rPr>
          <w:sz w:val="16"/>
          <w:szCs w:val="16"/>
          <w:lang w:eastAsia="en-US"/>
        </w:rPr>
        <w:t>Мошковского</w:t>
      </w:r>
      <w:proofErr w:type="spellEnd"/>
      <w:r w:rsidRPr="005F7AC6">
        <w:rPr>
          <w:sz w:val="16"/>
          <w:szCs w:val="16"/>
          <w:lang w:eastAsia="en-US"/>
        </w:rPr>
        <w:t xml:space="preserve"> района Новосибирской области (далее </w:t>
      </w:r>
      <w:proofErr w:type="gramStart"/>
      <w:r w:rsidRPr="005F7AC6">
        <w:rPr>
          <w:sz w:val="16"/>
          <w:szCs w:val="16"/>
          <w:lang w:eastAsia="en-US"/>
        </w:rPr>
        <w:t>–м</w:t>
      </w:r>
      <w:proofErr w:type="gramEnd"/>
      <w:r w:rsidRPr="005F7AC6">
        <w:rPr>
          <w:sz w:val="16"/>
          <w:szCs w:val="16"/>
          <w:lang w:eastAsia="en-US"/>
        </w:rPr>
        <w:t>униципальное образование).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 xml:space="preserve">2. В целях настоящего Порядка применяются следующие понятия и термины: 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proofErr w:type="gramStart"/>
      <w:r w:rsidRPr="005F7AC6">
        <w:rPr>
          <w:sz w:val="16"/>
          <w:szCs w:val="16"/>
          <w:lang w:eastAsia="en-US"/>
        </w:rPr>
        <w:t>налоговые расходы муниципального образования (далее - налоговые расходы муниципального образования) - выпадающие доходы бюджета муниципального образования (далее - местный бюджет), обусловленные налоговыми льготами, освобождениями и иными преференциями по налогам (далее - льготы), предусмотренными в качестве мер поддержки в соответствии с целями муниципальных программ и (или) целями социально-экономической политики муниципального образования, не относящимися к муниципальным  программам;</w:t>
      </w:r>
      <w:proofErr w:type="gramEnd"/>
    </w:p>
    <w:p w:rsidR="005F7AC6" w:rsidRPr="005F7AC6" w:rsidRDefault="00FB17D2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hyperlink r:id="rId22" w:anchor="Par177" w:history="1">
        <w:proofErr w:type="gramStart"/>
        <w:r w:rsidR="005F7AC6" w:rsidRPr="005F7AC6">
          <w:rPr>
            <w:rStyle w:val="a3"/>
            <w:color w:val="auto"/>
            <w:sz w:val="16"/>
            <w:szCs w:val="16"/>
            <w:lang w:eastAsia="en-US"/>
          </w:rPr>
          <w:t>перечень</w:t>
        </w:r>
      </w:hyperlink>
      <w:r w:rsidR="005F7AC6" w:rsidRPr="005F7AC6">
        <w:rPr>
          <w:sz w:val="16"/>
          <w:szCs w:val="16"/>
          <w:lang w:eastAsia="en-US"/>
        </w:rPr>
        <w:t xml:space="preserve"> налоговых расходов муниципального образования - документ, содержащий сведения о распределении налоговых расходов муниципального образования в соответствии с целями муниципальных программ муниципального образования (далее - муниципальных программ), структурных элементов муниципальных программ и (или) целями социально-экономической политики муниципального образования, не относящимися к муниципальным программам Новосибирской области, а также о кураторах налоговых расходов, формируемый финансовым органом муниципального образования (далее - финансовый орган) по форме согласно</w:t>
      </w:r>
      <w:proofErr w:type="gramEnd"/>
      <w:r w:rsidR="005F7AC6" w:rsidRPr="005F7AC6">
        <w:rPr>
          <w:sz w:val="16"/>
          <w:szCs w:val="16"/>
          <w:lang w:eastAsia="en-US"/>
        </w:rPr>
        <w:t xml:space="preserve"> приложению N 1 к настоящему Порядку;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proofErr w:type="gramStart"/>
      <w:r w:rsidRPr="005F7AC6">
        <w:rPr>
          <w:sz w:val="16"/>
          <w:szCs w:val="16"/>
          <w:lang w:eastAsia="en-US"/>
        </w:rPr>
        <w:t>куратор налогового расхода – администрация муниципального образования (иной орган местного самоуправления, организация), ответственная в соответствии с полномочиями, установленными нормативными правовыми муниципального образования, за достижение соответствующих налоговому расходу муниципального образования целей муниципальной программы муниципального образования и (или) целей социально-экономической политики муниципального образования, не относящихся к муниципальным программам;</w:t>
      </w:r>
      <w:proofErr w:type="gramEnd"/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плательщики - плательщики налогов;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proofErr w:type="gramStart"/>
      <w:r w:rsidRPr="005F7AC6">
        <w:rPr>
          <w:sz w:val="16"/>
          <w:szCs w:val="16"/>
          <w:lang w:eastAsia="en-US"/>
        </w:rPr>
        <w:t xml:space="preserve">нормативные характеристики налоговых расходов муниципального образования - сведения о положениях нормативных правовых актов муниципального образования, которыми предусматриваются льготы, наименованиях налогов, по которым установлены льготы, категориях плательщиков, для которых предусмотрены льготы, а также иные характеристики по </w:t>
      </w:r>
      <w:hyperlink r:id="rId23" w:anchor="Par221" w:history="1">
        <w:r w:rsidRPr="005F7AC6">
          <w:rPr>
            <w:rStyle w:val="a3"/>
            <w:color w:val="auto"/>
            <w:sz w:val="16"/>
            <w:szCs w:val="16"/>
            <w:lang w:eastAsia="en-US"/>
          </w:rPr>
          <w:t>перечню</w:t>
        </w:r>
      </w:hyperlink>
      <w:r w:rsidRPr="005F7AC6">
        <w:rPr>
          <w:sz w:val="16"/>
          <w:szCs w:val="16"/>
          <w:lang w:eastAsia="en-US"/>
        </w:rPr>
        <w:t xml:space="preserve"> согласно приложению N 2 к настоящему Порядку;</w:t>
      </w:r>
      <w:proofErr w:type="gramEnd"/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оценка налоговых расходов муниципального образования - комплекс мероприятий по оценке объемов налоговых расходов муниципального образования, обусловленных льготами, предоставленными плательщикам, а также по оценке эффективности налоговых расходов муниципального образования;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оценка объемов налоговых расходов муниципального образовани</w:t>
      </w:r>
      <w:proofErr w:type="gramStart"/>
      <w:r w:rsidRPr="005F7AC6">
        <w:rPr>
          <w:sz w:val="16"/>
          <w:szCs w:val="16"/>
          <w:lang w:eastAsia="en-US"/>
        </w:rPr>
        <w:t>я-</w:t>
      </w:r>
      <w:proofErr w:type="gramEnd"/>
      <w:r w:rsidRPr="005F7AC6">
        <w:rPr>
          <w:sz w:val="16"/>
          <w:szCs w:val="16"/>
          <w:lang w:eastAsia="en-US"/>
        </w:rPr>
        <w:t xml:space="preserve"> определение объемов выпадающих доходов местного бюджета, обусловленных льготами, предоставленными плательщикам;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оценка эффективности налоговых расходов муниципального образования 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налоговых расходов муниципального образования;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структурный элемент муниципальной программы - основное (</w:t>
      </w:r>
      <w:proofErr w:type="spellStart"/>
      <w:r w:rsidRPr="005F7AC6">
        <w:rPr>
          <w:sz w:val="16"/>
          <w:szCs w:val="16"/>
          <w:lang w:eastAsia="en-US"/>
        </w:rPr>
        <w:t>общепрограммное</w:t>
      </w:r>
      <w:proofErr w:type="spellEnd"/>
      <w:r w:rsidRPr="005F7AC6">
        <w:rPr>
          <w:sz w:val="16"/>
          <w:szCs w:val="16"/>
          <w:lang w:eastAsia="en-US"/>
        </w:rPr>
        <w:t>) мероприятие муниципальной программы;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социальные налоговые расходы муниципального образования - целевая категория налоговых расходов муниципального образования, обусловленных необходимостью обеспечения социальной защиты (поддержки) населения;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стимулирующие налоговые расходы муниципального образования - целевая категория налоговых расходов муниципального образования, предполагающих стимулирование экономической активности субъектов предпринимательской деятельности и последующее увеличение доходов местного бюджета;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технические налоговые расходы муниципального образования - целевая категория налоговых расходов муниципального образования,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местного бюджета;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 xml:space="preserve">фискальные характеристики налоговых расходов муниципального образования - сведения об объеме льгот, предоставленных плательщикам, о численности получателей льгот, а также иные характеристики, предусмотренные </w:t>
      </w:r>
      <w:hyperlink r:id="rId24" w:anchor="Par221" w:history="1">
        <w:r w:rsidRPr="005F7AC6">
          <w:rPr>
            <w:rStyle w:val="a3"/>
            <w:color w:val="auto"/>
            <w:sz w:val="16"/>
            <w:szCs w:val="16"/>
            <w:lang w:eastAsia="en-US"/>
          </w:rPr>
          <w:t>приложением N 2</w:t>
        </w:r>
      </w:hyperlink>
      <w:r w:rsidRPr="005F7AC6">
        <w:rPr>
          <w:sz w:val="16"/>
          <w:szCs w:val="16"/>
          <w:lang w:eastAsia="en-US"/>
        </w:rPr>
        <w:t xml:space="preserve"> к настоящему Порядку;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 xml:space="preserve">целевые характеристики налогового расхода муниципального образования - сведения о целях предоставления, показателях (индикаторах) </w:t>
      </w:r>
      <w:r w:rsidRPr="005F7AC6">
        <w:rPr>
          <w:sz w:val="16"/>
          <w:szCs w:val="16"/>
          <w:lang w:eastAsia="en-US"/>
        </w:rPr>
        <w:lastRenderedPageBreak/>
        <w:t xml:space="preserve">достижения целей предоставления льготы, а также иные характеристики, предусмотренные </w:t>
      </w:r>
      <w:hyperlink r:id="rId25" w:anchor="Par221" w:history="1">
        <w:r w:rsidRPr="005F7AC6">
          <w:rPr>
            <w:rStyle w:val="a3"/>
            <w:color w:val="auto"/>
            <w:sz w:val="16"/>
            <w:szCs w:val="16"/>
            <w:lang w:eastAsia="en-US"/>
          </w:rPr>
          <w:t>приложением N 2</w:t>
        </w:r>
      </w:hyperlink>
      <w:r w:rsidRPr="005F7AC6">
        <w:rPr>
          <w:sz w:val="16"/>
          <w:szCs w:val="16"/>
          <w:lang w:eastAsia="en-US"/>
        </w:rPr>
        <w:t xml:space="preserve"> к настоящему Порядку;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базовый год - год, предшествующий году начала получения плательщиком льготы, либо шестой год, предшествующий отчетному году, если льгота предоставляется плательщику более 6 лет;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программные налоговые расходы - налоговые расходы, соответствующие целям и задачам муниципальных программ;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непрограммные налоговые расходы - налоговые расходы, не относящиеся к муниципальным программам;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нераспределенные налоговые расходы - налоговые расходы, реализуемые в рамках нескольких муниципальных программ.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3. В целях осуществления оценки налоговых расходов муниципального образования финансовый орган муниципального образования: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1) формирует перечень налоговых расходов муниципального образования;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2) принимает нормативный правовой акт, предусматривающий: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а) типовую форму представления куратором налогового расхода муниципального образования, результатов оценки эффективности налогового расхода муниципального образования;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б) типовую форму сводного отчета о результатах оценки эффективности налоговых расходов муниципального образования;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3) обобщает результаты оценки эффективности налоговых расходов муниципального образования, проводимой кураторами налоговых расходов муниципального образования, выявляет неэффективные налоговые расходы муниципального образования;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 xml:space="preserve">4) обеспечивает получение и свод информации от главных администраторов доходов местного бюджета о фискальных характеристиках налоговых расходов муниципального образования, необходимой для проведения их оценки, доводит указанную информацию до кураторов налоговых расходов муниципального образования в соответствии со сроками, установленными в </w:t>
      </w:r>
      <w:hyperlink r:id="rId26" w:anchor="Par96" w:history="1">
        <w:r w:rsidRPr="005F7AC6">
          <w:rPr>
            <w:rStyle w:val="a3"/>
            <w:color w:val="auto"/>
            <w:sz w:val="16"/>
            <w:szCs w:val="16"/>
            <w:lang w:eastAsia="en-US"/>
          </w:rPr>
          <w:t>пункте 13</w:t>
        </w:r>
      </w:hyperlink>
      <w:r w:rsidRPr="005F7AC6">
        <w:rPr>
          <w:sz w:val="16"/>
          <w:szCs w:val="16"/>
          <w:lang w:eastAsia="en-US"/>
        </w:rPr>
        <w:t xml:space="preserve"> настоящего Порядка.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4. В целях оценки налоговых расходов муниципального образования кураторы налоговых расходов: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1) представляют сведения для формирования перечня налоговых расходов муниципального образования в части распределения налоговых расходов по муниципальным программам, структурным элементам муниципальных программ и (или) целям социально-экономической политики муниципального образования, не относящимся к муниципальным программам.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Отнесение налоговых расходов муниципального образования к муниципальным программам осуществляется исходя из целей муниципальных программ муниципального образования, структурных элементов муниципальных программ и (или) целей социально-экономической политики муниципального образования, не относящихся к муниципальным программам.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В случае если налоговые расходы направлены на достижение целей и решение задач двух и более муниципальных программ, они относятся к нераспределенным налоговым расходам;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2)осуществляют оценку эффективности налоговых расходов муниципального образования и направляют результаты такой оценки в финансовый орган муниципального образования.</w:t>
      </w:r>
    </w:p>
    <w:p w:rsidR="005F7AC6" w:rsidRPr="005F7AC6" w:rsidRDefault="005F7AC6" w:rsidP="00634840">
      <w:pPr>
        <w:autoSpaceDE w:val="0"/>
        <w:autoSpaceDN w:val="0"/>
        <w:adjustRightInd w:val="0"/>
        <w:jc w:val="both"/>
        <w:outlineLvl w:val="1"/>
        <w:rPr>
          <w:b/>
          <w:bCs/>
          <w:sz w:val="16"/>
          <w:szCs w:val="16"/>
          <w:lang w:eastAsia="en-US"/>
        </w:rPr>
      </w:pPr>
      <w:r w:rsidRPr="005F7AC6">
        <w:rPr>
          <w:b/>
          <w:bCs/>
          <w:sz w:val="16"/>
          <w:szCs w:val="16"/>
          <w:lang w:eastAsia="en-US"/>
        </w:rPr>
        <w:t xml:space="preserve">II. Формирование перечня </w:t>
      </w:r>
      <w:proofErr w:type="gramStart"/>
      <w:r w:rsidRPr="005F7AC6">
        <w:rPr>
          <w:b/>
          <w:bCs/>
          <w:sz w:val="16"/>
          <w:szCs w:val="16"/>
          <w:lang w:eastAsia="en-US"/>
        </w:rPr>
        <w:t>налоговых</w:t>
      </w:r>
      <w:proofErr w:type="gramEnd"/>
    </w:p>
    <w:p w:rsidR="005F7AC6" w:rsidRPr="005F7AC6" w:rsidRDefault="005F7AC6" w:rsidP="00634840">
      <w:pPr>
        <w:autoSpaceDE w:val="0"/>
        <w:autoSpaceDN w:val="0"/>
        <w:adjustRightInd w:val="0"/>
        <w:jc w:val="both"/>
        <w:outlineLvl w:val="1"/>
        <w:rPr>
          <w:b/>
          <w:bCs/>
          <w:sz w:val="16"/>
          <w:szCs w:val="16"/>
          <w:lang w:eastAsia="en-US"/>
        </w:rPr>
      </w:pPr>
      <w:r w:rsidRPr="005F7AC6">
        <w:rPr>
          <w:b/>
          <w:bCs/>
          <w:sz w:val="16"/>
          <w:szCs w:val="16"/>
          <w:lang w:eastAsia="en-US"/>
        </w:rPr>
        <w:t xml:space="preserve">расходов муниципального образования 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outlineLvl w:val="1"/>
        <w:rPr>
          <w:b/>
          <w:bCs/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 xml:space="preserve">5. Проект </w:t>
      </w:r>
      <w:hyperlink r:id="rId27" w:anchor="Par177" w:history="1">
        <w:r w:rsidRPr="005F7AC6">
          <w:rPr>
            <w:rStyle w:val="a3"/>
            <w:color w:val="auto"/>
            <w:sz w:val="16"/>
            <w:szCs w:val="16"/>
            <w:lang w:eastAsia="en-US"/>
          </w:rPr>
          <w:t>перечня</w:t>
        </w:r>
      </w:hyperlink>
      <w:r w:rsidRPr="005F7AC6">
        <w:rPr>
          <w:sz w:val="16"/>
          <w:szCs w:val="16"/>
          <w:lang w:eastAsia="en-US"/>
        </w:rPr>
        <w:t xml:space="preserve"> налоговых расходов муниципального образования на очередной финансовый год и плановый период (далее - проект перечня налоговых расходов) формируется финансовым органом муниципального образования ежегодно до 25 марта по форме согласно приложению N 1 </w:t>
      </w:r>
      <w:r w:rsidR="00B031C6">
        <w:rPr>
          <w:sz w:val="16"/>
          <w:szCs w:val="16"/>
          <w:lang w:eastAsia="en-US"/>
        </w:rPr>
        <w:t xml:space="preserve">к настоящему </w:t>
      </w:r>
      <w:r w:rsidRPr="005F7AC6">
        <w:rPr>
          <w:sz w:val="16"/>
          <w:szCs w:val="16"/>
          <w:lang w:eastAsia="en-US"/>
        </w:rPr>
        <w:t>Порядку.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Проект перечня налоговых расходов с заполненной информацией по графам 1 - 5 направляется финансовым органом муниципального образования на согласование ответственным исполнителям муниципальных программ, а также администрацию (иные органы местного самоуправления, организации), которые предлагаются финансовым органом муниципального образования к определению в качестве кураторов налоговых расходов (далее - предлагаемые кураторы налоговых расходов).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bookmarkStart w:id="16" w:name="Par78"/>
      <w:bookmarkEnd w:id="16"/>
      <w:r w:rsidRPr="005F7AC6">
        <w:rPr>
          <w:sz w:val="16"/>
          <w:szCs w:val="16"/>
          <w:lang w:eastAsia="en-US"/>
        </w:rPr>
        <w:t xml:space="preserve">6. </w:t>
      </w:r>
      <w:proofErr w:type="gramStart"/>
      <w:r w:rsidRPr="005F7AC6">
        <w:rPr>
          <w:sz w:val="16"/>
          <w:szCs w:val="16"/>
          <w:lang w:eastAsia="en-US"/>
        </w:rPr>
        <w:t>Ответственные исполнители муниципальных программ, предлагаемые кураторы налоговых расходов в срок до 10 апреля рассматривают проект перечня налоговых расходов на предмет предлагаемого распределения налоговых расходов муниципального образования, а также определяют распределение налоговых расходов муниципального образования по муниципальным программам, структурным элементам муниципальных программ и (или) целям социально-экономической политики муниципального образования, не относящимся к муниципальным программам.</w:t>
      </w:r>
      <w:proofErr w:type="gramEnd"/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 xml:space="preserve">Ответственными исполнителями муниципальных программ, предлагаемыми кураторами налоговых расходов заполняются графы 6 - 7 проекта перечня налоговых расходов. Данная информация направляется в финансовый орган муниципального образования в течение срока, указанного в </w:t>
      </w:r>
      <w:hyperlink r:id="rId28" w:anchor="Par78" w:history="1">
        <w:r w:rsidRPr="005F7AC6">
          <w:rPr>
            <w:rStyle w:val="a3"/>
            <w:color w:val="auto"/>
            <w:sz w:val="16"/>
            <w:szCs w:val="16"/>
            <w:lang w:eastAsia="en-US"/>
          </w:rPr>
          <w:t>абзаце первом</w:t>
        </w:r>
      </w:hyperlink>
      <w:r w:rsidRPr="005F7AC6">
        <w:rPr>
          <w:sz w:val="16"/>
          <w:szCs w:val="16"/>
          <w:lang w:eastAsia="en-US"/>
        </w:rPr>
        <w:t xml:space="preserve"> настоящего пункта, совместно с замечаниями и предложениями по уточнению проекта перечня налоговых расходов, при их </w:t>
      </w:r>
      <w:r w:rsidRPr="005F7AC6">
        <w:rPr>
          <w:sz w:val="16"/>
          <w:szCs w:val="16"/>
          <w:lang w:eastAsia="en-US"/>
        </w:rPr>
        <w:lastRenderedPageBreak/>
        <w:t>наличии. В случае если указанные замечания и предложения предполагают изменение предложенного финансовым органом муниципального образования куратора налогового расхода, замечания и предложения подлежат согласованию с новым предлагаемым куратором налогового расхода и направлению в финансовый орган муниципального образования в течение срока, указанного в абзаце первом настоящего пункта.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 xml:space="preserve">В случае если указанные замечания и предложения не направлены в финансовый орган муниципального образования в течение срока, указанного в </w:t>
      </w:r>
      <w:hyperlink r:id="rId29" w:anchor="Par78" w:history="1">
        <w:r w:rsidRPr="005F7AC6">
          <w:rPr>
            <w:rStyle w:val="a3"/>
            <w:color w:val="auto"/>
            <w:sz w:val="16"/>
            <w:szCs w:val="16"/>
            <w:lang w:eastAsia="en-US"/>
          </w:rPr>
          <w:t>абзаце первом</w:t>
        </w:r>
      </w:hyperlink>
      <w:r w:rsidRPr="005F7AC6">
        <w:rPr>
          <w:sz w:val="16"/>
          <w:szCs w:val="16"/>
          <w:lang w:eastAsia="en-US"/>
        </w:rPr>
        <w:t xml:space="preserve"> настоящего пункта, проект перечня налоговых расходов считается согласованным в соответствующей части.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Согласование проекта перечня налоговых расходов в части позиций, изложенных идентично позициям перечня налоговых расходов муниципального образования на текущий финансовый год и плановый период, не требуется, за исключением случаев внесения изменений в перечень муниципальных программ, структурные элементы муниципальных программ и (или) случаев изменения полномочий предлагаемых кураторов налогового расхода.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При наличии разногласий по проекту перечня налоговых расходов финансовый орган муниципального образования обеспечивает проведение согласительных совещаний с соответствующими предлагаемыми кураторами налогового расхода до 20 апреля. Разногласия, не урегулированные по результатам согласительных совещаний, до 30 апреля рассматриваются главой муниципального образования.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7. Перечень налоговых расходов муниципального образования утверждается нормативным правовым актом администрации и размещается на официальном сайте администрации муниципального образования в информационно-телекоммуникационной сети "Интернет" в течение 3 рабочих дней со дня его утверждения.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 xml:space="preserve">8. </w:t>
      </w:r>
      <w:proofErr w:type="gramStart"/>
      <w:r w:rsidRPr="005F7AC6">
        <w:rPr>
          <w:sz w:val="16"/>
          <w:szCs w:val="16"/>
          <w:lang w:eastAsia="en-US"/>
        </w:rPr>
        <w:t>В случае внесения в текущем финансовом году изменений в перечень муниципальных программ, структурные элементы муниципальных программ и (или) изменения полномочий кураторов налоговых расходов, в связи с которыми возникает необходимость внесения изменений в перечень налоговых расходов муниципального образования, кураторы налоговых расходов не позднее 10 рабочих дней со дня внесения соответствующих изменений направляют в финансовый орган муниципального образования соответствующую информацию для уточнения</w:t>
      </w:r>
      <w:proofErr w:type="gramEnd"/>
      <w:r w:rsidRPr="005F7AC6">
        <w:rPr>
          <w:sz w:val="16"/>
          <w:szCs w:val="16"/>
          <w:lang w:eastAsia="en-US"/>
        </w:rPr>
        <w:t xml:space="preserve"> финансовым органом муниципального образования перечня налоговых расходов муниципального образования.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9. Перечень налоговых расходов муниципального образования с внесенными в него изменениями формируется до 1 октября текущего финансового года и подлежит уточнению в течение 3 месяцев после принятия решения о бюджете муниципального образования на очередной финансовый год и плановый период.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Уточненный перечень налоговых расходов муниципального образования размещается на официальном сайте администрации муниципального образования в информационно-телекоммуникационной сети "Интернет" в течение 3 рабочих дней со дня вступления в силу решения о бюджете муниципального образования на очередной финансовый год и плановый период.</w:t>
      </w:r>
    </w:p>
    <w:p w:rsidR="005F7AC6" w:rsidRPr="005F7AC6" w:rsidRDefault="005F7AC6" w:rsidP="00634840">
      <w:pPr>
        <w:autoSpaceDE w:val="0"/>
        <w:autoSpaceDN w:val="0"/>
        <w:adjustRightInd w:val="0"/>
        <w:jc w:val="both"/>
        <w:outlineLvl w:val="1"/>
        <w:rPr>
          <w:b/>
          <w:bCs/>
          <w:sz w:val="16"/>
          <w:szCs w:val="16"/>
          <w:lang w:eastAsia="en-US"/>
        </w:rPr>
      </w:pPr>
      <w:r w:rsidRPr="005F7AC6">
        <w:rPr>
          <w:b/>
          <w:bCs/>
          <w:sz w:val="16"/>
          <w:szCs w:val="16"/>
          <w:lang w:eastAsia="en-US"/>
        </w:rPr>
        <w:t xml:space="preserve">III. Формирование информации о </w:t>
      </w:r>
      <w:proofErr w:type="gramStart"/>
      <w:r w:rsidRPr="005F7AC6">
        <w:rPr>
          <w:b/>
          <w:bCs/>
          <w:sz w:val="16"/>
          <w:szCs w:val="16"/>
          <w:lang w:eastAsia="en-US"/>
        </w:rPr>
        <w:t>нормативных</w:t>
      </w:r>
      <w:proofErr w:type="gramEnd"/>
      <w:r w:rsidRPr="005F7AC6">
        <w:rPr>
          <w:b/>
          <w:bCs/>
          <w:sz w:val="16"/>
          <w:szCs w:val="16"/>
          <w:lang w:eastAsia="en-US"/>
        </w:rPr>
        <w:t>,</w:t>
      </w:r>
    </w:p>
    <w:p w:rsidR="005F7AC6" w:rsidRPr="005F7AC6" w:rsidRDefault="005F7AC6" w:rsidP="00634840">
      <w:pPr>
        <w:autoSpaceDE w:val="0"/>
        <w:autoSpaceDN w:val="0"/>
        <w:adjustRightInd w:val="0"/>
        <w:jc w:val="both"/>
        <w:outlineLvl w:val="1"/>
        <w:rPr>
          <w:b/>
          <w:bCs/>
          <w:sz w:val="16"/>
          <w:szCs w:val="16"/>
          <w:lang w:eastAsia="en-US"/>
        </w:rPr>
      </w:pPr>
      <w:r w:rsidRPr="005F7AC6">
        <w:rPr>
          <w:b/>
          <w:bCs/>
          <w:sz w:val="16"/>
          <w:szCs w:val="16"/>
          <w:lang w:eastAsia="en-US"/>
        </w:rPr>
        <w:t xml:space="preserve">целевых и фискальных </w:t>
      </w:r>
      <w:proofErr w:type="gramStart"/>
      <w:r w:rsidRPr="005F7AC6">
        <w:rPr>
          <w:b/>
          <w:bCs/>
          <w:sz w:val="16"/>
          <w:szCs w:val="16"/>
          <w:lang w:eastAsia="en-US"/>
        </w:rPr>
        <w:t>характеристиках</w:t>
      </w:r>
      <w:proofErr w:type="gramEnd"/>
    </w:p>
    <w:p w:rsidR="005F7AC6" w:rsidRPr="005F7AC6" w:rsidRDefault="005F7AC6" w:rsidP="00634840">
      <w:pPr>
        <w:autoSpaceDE w:val="0"/>
        <w:autoSpaceDN w:val="0"/>
        <w:adjustRightInd w:val="0"/>
        <w:jc w:val="both"/>
        <w:outlineLvl w:val="1"/>
        <w:rPr>
          <w:b/>
          <w:bCs/>
          <w:sz w:val="16"/>
          <w:szCs w:val="16"/>
          <w:lang w:eastAsia="en-US"/>
        </w:rPr>
      </w:pPr>
      <w:r w:rsidRPr="005F7AC6">
        <w:rPr>
          <w:b/>
          <w:bCs/>
          <w:sz w:val="16"/>
          <w:szCs w:val="16"/>
          <w:lang w:eastAsia="en-US"/>
        </w:rPr>
        <w:t>налоговых расходов муниципального образования.</w:t>
      </w:r>
    </w:p>
    <w:p w:rsidR="005F7AC6" w:rsidRPr="005F7AC6" w:rsidRDefault="005F7AC6" w:rsidP="00634840">
      <w:pPr>
        <w:autoSpaceDE w:val="0"/>
        <w:autoSpaceDN w:val="0"/>
        <w:adjustRightInd w:val="0"/>
        <w:jc w:val="both"/>
        <w:outlineLvl w:val="1"/>
        <w:rPr>
          <w:b/>
          <w:bCs/>
          <w:sz w:val="16"/>
          <w:szCs w:val="16"/>
          <w:lang w:eastAsia="en-US"/>
        </w:rPr>
      </w:pPr>
      <w:r w:rsidRPr="005F7AC6">
        <w:rPr>
          <w:b/>
          <w:bCs/>
          <w:sz w:val="16"/>
          <w:szCs w:val="16"/>
          <w:lang w:eastAsia="en-US"/>
        </w:rPr>
        <w:t>Порядок оценки налоговых расходов муниципального образования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 xml:space="preserve">10. </w:t>
      </w:r>
      <w:proofErr w:type="gramStart"/>
      <w:r w:rsidRPr="005F7AC6">
        <w:rPr>
          <w:sz w:val="16"/>
          <w:szCs w:val="16"/>
          <w:lang w:eastAsia="en-US"/>
        </w:rPr>
        <w:t>В целях оценки налоговых расходов муниципального образования главные администраторы доходов местного бюджета по запросу финансового органа муниципального образования представляют в финансовый орган муниципального образования информацию о фискальных характеристиках налоговых расходов муниципального образования за отчетный финансовый год, а также информацию о стимулирующих налоговых расходах муниципального образования за 6 лет, предшествующих отчетному финансовому году.</w:t>
      </w:r>
      <w:proofErr w:type="gramEnd"/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11.Оценка эффективности налоговых расходов муниципального образования осуществляется куратором налогового расхода в соответствии с методикой оценки эффективности налоговых расходов муниципального образования.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12. Методики оценки эффективности налоговых расходов муниципального образования разрабатываются и утверждаются правовыми актами кураторов налоговых расходов.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bookmarkStart w:id="17" w:name="Par96"/>
      <w:bookmarkEnd w:id="17"/>
      <w:r w:rsidRPr="005F7AC6">
        <w:rPr>
          <w:sz w:val="16"/>
          <w:szCs w:val="16"/>
          <w:lang w:eastAsia="en-US"/>
        </w:rPr>
        <w:t xml:space="preserve">13. В целях </w:t>
      </w:r>
      <w:proofErr w:type="gramStart"/>
      <w:r w:rsidRPr="005F7AC6">
        <w:rPr>
          <w:sz w:val="16"/>
          <w:szCs w:val="16"/>
          <w:lang w:eastAsia="en-US"/>
        </w:rPr>
        <w:t>проведения оценки эффективности налоговых расходов муниципального образования</w:t>
      </w:r>
      <w:proofErr w:type="gramEnd"/>
      <w:r w:rsidRPr="005F7AC6">
        <w:rPr>
          <w:sz w:val="16"/>
          <w:szCs w:val="16"/>
          <w:lang w:eastAsia="en-US"/>
        </w:rPr>
        <w:t xml:space="preserve"> финансовый орган муниципального образования на основании информации главных администраторов доходов местного бюджета распределяет и ежегодно направляет кураторам налоговых расходов информацию, относящуюся к ведению куратора налогового расхода: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1) в срок до 10 апреля - сведения за год, предшествующий отчетному году, а также в случае необходимости уточненные данные за иные отчетные периоды, содержащие сведения о количестве плательщиков, воспользовавшихся льготами;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bookmarkStart w:id="18" w:name="Par102"/>
      <w:bookmarkEnd w:id="18"/>
      <w:r w:rsidRPr="005F7AC6">
        <w:rPr>
          <w:sz w:val="16"/>
          <w:szCs w:val="16"/>
          <w:lang w:eastAsia="en-US"/>
        </w:rPr>
        <w:t xml:space="preserve">2) в срок до 25 июля - сведения об объеме льгот за отчетный финансовый год, а также по стимулирующим налоговым расходам муниципального </w:t>
      </w:r>
      <w:r w:rsidRPr="005F7AC6">
        <w:rPr>
          <w:sz w:val="16"/>
          <w:szCs w:val="16"/>
          <w:lang w:eastAsia="en-US"/>
        </w:rPr>
        <w:lastRenderedPageBreak/>
        <w:t>образования сведения о налогах, задекларированных для уплаты плательщиками налогов, имеющими право на льготы, в отчетном году.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14. Оценка эффективности налоговых расходов муниципального образования осуществляется кураторами соответствующих налоговых расходов и включает: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1) оценку целесообразности налоговых расходов муниципального образования;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2) оценку результативности налоговых расходов муниципального образования.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bookmarkStart w:id="19" w:name="Par106"/>
      <w:bookmarkEnd w:id="19"/>
      <w:r w:rsidRPr="005F7AC6">
        <w:rPr>
          <w:sz w:val="16"/>
          <w:szCs w:val="16"/>
          <w:lang w:eastAsia="en-US"/>
        </w:rPr>
        <w:t>15. Критериями целесообразности налоговых расходов муниципального образования являются: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1) соответствие налоговых расходов муниципального образования целям муниципальных программ, структурным элементам муниципальных программ и (или) целям социально-экономической политики муниципального образования, не относящимся к муниципальным программам Новосибирской области;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 xml:space="preserve">2) востребованность плательщиками предоставленных льгот, </w:t>
      </w:r>
      <w:proofErr w:type="gramStart"/>
      <w:r w:rsidRPr="005F7AC6">
        <w:rPr>
          <w:sz w:val="16"/>
          <w:szCs w:val="16"/>
          <w:lang w:eastAsia="en-US"/>
        </w:rPr>
        <w:t>которая</w:t>
      </w:r>
      <w:proofErr w:type="gramEnd"/>
      <w:r w:rsidRPr="005F7AC6">
        <w:rPr>
          <w:sz w:val="16"/>
          <w:szCs w:val="16"/>
          <w:lang w:eastAsia="en-US"/>
        </w:rPr>
        <w:t xml:space="preserve"> характеризуется соотношением численности плательщиков, воспользовавшихся правом на льготы, и общей численности плательщиков, за пятилетний период.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При необходимости кураторами налоговых расходов могут быть установлены иные критерии целесообразности предоставления льгот для плательщиков.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 xml:space="preserve">16. В случае несоответствия налоговых расходов муниципального образования хотя бы одному из критериев, указанных в </w:t>
      </w:r>
      <w:hyperlink r:id="rId30" w:anchor="Par106" w:history="1">
        <w:r w:rsidRPr="005F7AC6">
          <w:rPr>
            <w:rStyle w:val="a3"/>
            <w:color w:val="auto"/>
            <w:sz w:val="16"/>
            <w:szCs w:val="16"/>
            <w:lang w:eastAsia="en-US"/>
          </w:rPr>
          <w:t>пункте 15</w:t>
        </w:r>
      </w:hyperlink>
      <w:r w:rsidRPr="005F7AC6">
        <w:rPr>
          <w:sz w:val="16"/>
          <w:szCs w:val="16"/>
          <w:lang w:eastAsia="en-US"/>
        </w:rPr>
        <w:t xml:space="preserve"> настоящего Порядка, куратору налогового расхода муниципального образования  необходимо представить в финансовый орган муниципального образования предложения о сохранении (уточнении, отмене) льгот для плательщиков.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17. В качестве критерия результативности налогового расхода муниципального образования определяется как минимум один показатель (индикатор) достижения целей муниципальной программы и (или) целей социально-экономической политики муниципального образования, не относящихся к муниципальным  программам, либо иной показатель (индикатор), на значение которого оказывают влияние налоговые расходы муниципального образования.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Оценке подлежит вклад налоговых льгот (расходов), предусмотренных для плательщиков, в достижение планового значения показателя (индикатора) муниципальной программы и (или) достижения целей социально-экономической политики муниципального образования, не относящихся к муниципальным программам,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18. Оценка результативности налоговых расходов муниципального образования включает оценку бюджетной эффективности налоговых расходов муниципального образования.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 xml:space="preserve">19. В целях оценки бюджетной эффективности налоговых расходов муниципального образования осуществляются сравнительный анализ результативности предоставления льгот и результативности </w:t>
      </w:r>
      <w:proofErr w:type="gramStart"/>
      <w:r w:rsidRPr="005F7AC6">
        <w:rPr>
          <w:sz w:val="16"/>
          <w:szCs w:val="16"/>
          <w:lang w:eastAsia="en-US"/>
        </w:rPr>
        <w:t>применения альтернативных механизмов достижения целей муниципальной программы</w:t>
      </w:r>
      <w:proofErr w:type="gramEnd"/>
      <w:r w:rsidRPr="005F7AC6">
        <w:rPr>
          <w:sz w:val="16"/>
          <w:szCs w:val="16"/>
          <w:lang w:eastAsia="en-US"/>
        </w:rPr>
        <w:t xml:space="preserve"> и (или) целей социально-экономической политики муниципального образования, не относящихся к муниципальным  программам, а также оценка совокупного бюджетного эффекта (самоокупаемости) стимулирующих налоговых расходов муниципального образования.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bookmarkStart w:id="20" w:name="Par115"/>
      <w:bookmarkEnd w:id="20"/>
      <w:r w:rsidRPr="005F7AC6">
        <w:rPr>
          <w:sz w:val="16"/>
          <w:szCs w:val="16"/>
          <w:lang w:eastAsia="en-US"/>
        </w:rPr>
        <w:t xml:space="preserve">20. </w:t>
      </w:r>
      <w:proofErr w:type="gramStart"/>
      <w:r w:rsidRPr="005F7AC6">
        <w:rPr>
          <w:sz w:val="16"/>
          <w:szCs w:val="16"/>
          <w:lang w:eastAsia="en-US"/>
        </w:rPr>
        <w:t>Сравнительный анализ включает сравнение объемов расходов местного бюджета в случае применения альтернативных механизмов достижения целей и (или) решения задач муниципальной  программы и (или) целей социально-экономической политики муниципального образования, не относящихся к муниципальным программам, и объемов предоставленных льгот (расчет прироста показателя (индикатора) муниципальной  программы и (или) достижения целей социально-экономической политики муниципального образования, не относящихся к муниципальным программам, на 1 рубль налоговых</w:t>
      </w:r>
      <w:proofErr w:type="gramEnd"/>
      <w:r w:rsidRPr="005F7AC6">
        <w:rPr>
          <w:sz w:val="16"/>
          <w:szCs w:val="16"/>
          <w:lang w:eastAsia="en-US"/>
        </w:rPr>
        <w:t xml:space="preserve"> расходов муниципального образования и на 1 рубль расходов местного бюджета для достижения того же показателя (индикатора) в случае применения альтернативных механизмов).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В качестве альтернативных механизмов достижения целей и (или) решения задач муниципальной программы и (или) целей социально-экономической политики муниципального образования, не относящихся к муниципальным программам, могут учитываться в том числе: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субсидии или иные формы непосредственной финансовой поддержки плательщиков, имеющих право на льготы, за счет средств местного бюджета;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предоставление муниципальных гарантий муниципального образования  по обязательствам плательщиков, имеющих право на льготы;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 xml:space="preserve">21. В целях оценки бюджетной эффективности стимулирующих налоговых расходов муниципального образования, обусловленных льготами, по налогу на прибыль организаций и налогу на имущество </w:t>
      </w:r>
      <w:r w:rsidRPr="005F7AC6">
        <w:rPr>
          <w:sz w:val="16"/>
          <w:szCs w:val="16"/>
          <w:lang w:eastAsia="en-US"/>
        </w:rPr>
        <w:lastRenderedPageBreak/>
        <w:t xml:space="preserve">организаций наряду со сравнительным анализом, указанным в </w:t>
      </w:r>
      <w:hyperlink r:id="rId31" w:anchor="Par115" w:history="1">
        <w:r w:rsidRPr="005F7AC6">
          <w:rPr>
            <w:rStyle w:val="a3"/>
            <w:color w:val="auto"/>
            <w:sz w:val="16"/>
            <w:szCs w:val="16"/>
            <w:lang w:eastAsia="en-US"/>
          </w:rPr>
          <w:t>пункте 20</w:t>
        </w:r>
      </w:hyperlink>
      <w:r w:rsidRPr="005F7AC6">
        <w:rPr>
          <w:sz w:val="16"/>
          <w:szCs w:val="16"/>
          <w:lang w:eastAsia="en-US"/>
        </w:rPr>
        <w:t xml:space="preserve"> настоящего Порядка, рассчитывается оценка совокупного бюджетного эффекта (самоокупаемости) указанных налоговых расходов в соответствии с </w:t>
      </w:r>
      <w:hyperlink r:id="rId32" w:anchor="Par122" w:history="1">
        <w:r w:rsidRPr="005F7AC6">
          <w:rPr>
            <w:rStyle w:val="a3"/>
            <w:color w:val="auto"/>
            <w:sz w:val="16"/>
            <w:szCs w:val="16"/>
            <w:lang w:eastAsia="en-US"/>
          </w:rPr>
          <w:t>пунктом 22</w:t>
        </w:r>
      </w:hyperlink>
      <w:r w:rsidRPr="005F7AC6">
        <w:rPr>
          <w:sz w:val="16"/>
          <w:szCs w:val="16"/>
          <w:lang w:eastAsia="en-US"/>
        </w:rPr>
        <w:t xml:space="preserve"> настоящего Порядка. Показатель совокупного бюджетного эффекта (самоокупаемости) является одним из критериев для определения результативности налоговых расходов муниципального образования.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Оценка совокупного бюджетного эффекта (самоокупаемости) стимулирующих налоговых расходов муниципального образования определяется отдельно по каждому налоговому расходу муниципального образования. В случае если для отдельных категорий плательщиков, имеющих право на льготы, предоставлены льготы по нескольким видам налогов, оценка совокупного бюджетного эффекта (самоокупаемости) налоговых расходов муниципального образования определяется в целом по указанной категории плательщиков.</w:t>
      </w:r>
    </w:p>
    <w:p w:rsidR="005F7AC6" w:rsidRPr="005F7AC6" w:rsidRDefault="005F7AC6" w:rsidP="00536A03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bookmarkStart w:id="21" w:name="Par122"/>
      <w:bookmarkEnd w:id="21"/>
      <w:r w:rsidRPr="005F7AC6">
        <w:rPr>
          <w:sz w:val="16"/>
          <w:szCs w:val="16"/>
          <w:lang w:eastAsia="en-US"/>
        </w:rPr>
        <w:t>22. Оценка совокупного бюджетного эффекта (самоокупаемости) стимулирующих налоговых расходов муниципального образования определяется за период с начала действия для плательщиков соответствующих льгот или за 5 отчетных лет, а в случае, если указанные льготы действуют более 6 лет, - на день проведения оценки эффективности налогового расхода муниципального образов</w:t>
      </w:r>
      <w:r w:rsidR="00536A03">
        <w:rPr>
          <w:sz w:val="16"/>
          <w:szCs w:val="16"/>
          <w:lang w:eastAsia="en-US"/>
        </w:rPr>
        <w:t>ания  (E) по следующей формуле: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noProof/>
          <w:position w:val="-29"/>
          <w:sz w:val="16"/>
          <w:szCs w:val="16"/>
        </w:rPr>
        <w:drawing>
          <wp:inline distT="0" distB="0" distL="0" distR="0" wp14:anchorId="5E9D8A35" wp14:editId="5CCBF363">
            <wp:extent cx="609600" cy="358987"/>
            <wp:effectExtent l="0" t="0" r="0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58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7AC6">
        <w:rPr>
          <w:sz w:val="16"/>
          <w:szCs w:val="16"/>
          <w:lang w:eastAsia="en-US"/>
        </w:rPr>
        <w:t xml:space="preserve">  где: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i - порядковый номер года, имеющий значение от 1 до 5;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proofErr w:type="spellStart"/>
      <w:r w:rsidRPr="005F7AC6">
        <w:rPr>
          <w:sz w:val="16"/>
          <w:szCs w:val="16"/>
          <w:lang w:eastAsia="en-US"/>
        </w:rPr>
        <w:t>mi</w:t>
      </w:r>
      <w:proofErr w:type="spellEnd"/>
      <w:r w:rsidRPr="005F7AC6">
        <w:rPr>
          <w:sz w:val="16"/>
          <w:szCs w:val="16"/>
          <w:lang w:eastAsia="en-US"/>
        </w:rPr>
        <w:t xml:space="preserve"> - количество плательщиков, воспользовавшихся льготой в i-м году;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j - порядковый номер плательщика, имеющий значение от 1 до m;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 xml:space="preserve">финансовый орган муниципального образования в течение 3 рабочих дней со дня получения информации о значении показателя </w:t>
      </w:r>
      <w:proofErr w:type="spellStart"/>
      <w:r w:rsidRPr="005F7AC6">
        <w:rPr>
          <w:sz w:val="16"/>
          <w:szCs w:val="16"/>
          <w:lang w:eastAsia="en-US"/>
        </w:rPr>
        <w:t>gi</w:t>
      </w:r>
      <w:proofErr w:type="spellEnd"/>
      <w:r w:rsidRPr="005F7AC6">
        <w:rPr>
          <w:sz w:val="16"/>
          <w:szCs w:val="16"/>
          <w:lang w:eastAsia="en-US"/>
        </w:rPr>
        <w:t xml:space="preserve"> "Номинальный темп прироста доходов местного бюджета в i-ом году по отношению к базовому году" доводит данное значение до кураторов налоговых расходов;</w:t>
      </w:r>
    </w:p>
    <w:p w:rsidR="005F7AC6" w:rsidRPr="005F7AC6" w:rsidRDefault="005F7AC6" w:rsidP="00536A03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r - расчетная стоимость среднесрочных рыночных заимствований муниципального образова</w:t>
      </w:r>
      <w:r w:rsidR="00536A03">
        <w:rPr>
          <w:sz w:val="16"/>
          <w:szCs w:val="16"/>
          <w:lang w:eastAsia="en-US"/>
        </w:rPr>
        <w:t>ния, рассчитывается по формуле:</w:t>
      </w:r>
    </w:p>
    <w:p w:rsidR="005F7AC6" w:rsidRPr="005F7AC6" w:rsidRDefault="005F7AC6" w:rsidP="00536A03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 xml:space="preserve">r = </w:t>
      </w:r>
      <w:proofErr w:type="spellStart"/>
      <w:proofErr w:type="gramStart"/>
      <w:r w:rsidRPr="005F7AC6">
        <w:rPr>
          <w:sz w:val="16"/>
          <w:szCs w:val="16"/>
          <w:lang w:eastAsia="en-US"/>
        </w:rPr>
        <w:t>i</w:t>
      </w:r>
      <w:proofErr w:type="gramEnd"/>
      <w:r w:rsidRPr="005F7AC6">
        <w:rPr>
          <w:sz w:val="16"/>
          <w:szCs w:val="16"/>
          <w:vertAlign w:val="subscript"/>
          <w:lang w:eastAsia="en-US"/>
        </w:rPr>
        <w:t>инф</w:t>
      </w:r>
      <w:proofErr w:type="spellEnd"/>
      <w:r w:rsidR="00536A03">
        <w:rPr>
          <w:sz w:val="16"/>
          <w:szCs w:val="16"/>
          <w:lang w:eastAsia="en-US"/>
        </w:rPr>
        <w:t xml:space="preserve"> + p + c, где: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proofErr w:type="spellStart"/>
      <w:proofErr w:type="gramStart"/>
      <w:r w:rsidRPr="005F7AC6">
        <w:rPr>
          <w:sz w:val="16"/>
          <w:szCs w:val="16"/>
          <w:lang w:eastAsia="en-US"/>
        </w:rPr>
        <w:t>i</w:t>
      </w:r>
      <w:proofErr w:type="gramEnd"/>
      <w:r w:rsidRPr="005F7AC6">
        <w:rPr>
          <w:sz w:val="16"/>
          <w:szCs w:val="16"/>
          <w:vertAlign w:val="subscript"/>
          <w:lang w:eastAsia="en-US"/>
        </w:rPr>
        <w:t>инф</w:t>
      </w:r>
      <w:proofErr w:type="spellEnd"/>
      <w:r w:rsidRPr="005F7AC6">
        <w:rPr>
          <w:sz w:val="16"/>
          <w:szCs w:val="16"/>
          <w:lang w:eastAsia="en-US"/>
        </w:rPr>
        <w:t xml:space="preserve"> - целевой уровень инфляции (4 процента);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p - реальная процентная ставка, определяемая на уровне 2,5 процента;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c - кредитная премия за риск, рассчитываемая для целей настоящего Порядка в зависимости от отношения муниципального долга муниципального образования  по состоянию на 1 января текущего финансового года к доходам (без учета безвозмездных поступлений) за отчетный период.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Если указанное отношение составляет: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 xml:space="preserve">менее 50 процентов, кредитная премия за риск принимается </w:t>
      </w:r>
      <w:proofErr w:type="gramStart"/>
      <w:r w:rsidRPr="005F7AC6">
        <w:rPr>
          <w:sz w:val="16"/>
          <w:szCs w:val="16"/>
          <w:lang w:eastAsia="en-US"/>
        </w:rPr>
        <w:t>равной</w:t>
      </w:r>
      <w:proofErr w:type="gramEnd"/>
      <w:r w:rsidRPr="005F7AC6">
        <w:rPr>
          <w:sz w:val="16"/>
          <w:szCs w:val="16"/>
          <w:lang w:eastAsia="en-US"/>
        </w:rPr>
        <w:t xml:space="preserve"> 1 проценту;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 xml:space="preserve">от 50 до 100 процентов, кредитная премия за риск принимается </w:t>
      </w:r>
      <w:proofErr w:type="gramStart"/>
      <w:r w:rsidRPr="005F7AC6">
        <w:rPr>
          <w:sz w:val="16"/>
          <w:szCs w:val="16"/>
          <w:lang w:eastAsia="en-US"/>
        </w:rPr>
        <w:t>равной</w:t>
      </w:r>
      <w:proofErr w:type="gramEnd"/>
      <w:r w:rsidRPr="005F7AC6">
        <w:rPr>
          <w:sz w:val="16"/>
          <w:szCs w:val="16"/>
          <w:lang w:eastAsia="en-US"/>
        </w:rPr>
        <w:t xml:space="preserve"> 2 процентам;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 xml:space="preserve">более 100 процентов, кредитная премия за риск принимается </w:t>
      </w:r>
      <w:proofErr w:type="gramStart"/>
      <w:r w:rsidRPr="005F7AC6">
        <w:rPr>
          <w:sz w:val="16"/>
          <w:szCs w:val="16"/>
          <w:lang w:eastAsia="en-US"/>
        </w:rPr>
        <w:t>равной</w:t>
      </w:r>
      <w:proofErr w:type="gramEnd"/>
      <w:r w:rsidRPr="005F7AC6">
        <w:rPr>
          <w:sz w:val="16"/>
          <w:szCs w:val="16"/>
          <w:lang w:eastAsia="en-US"/>
        </w:rPr>
        <w:t xml:space="preserve"> 3 процентам.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lastRenderedPageBreak/>
        <w:t xml:space="preserve">23. </w:t>
      </w:r>
      <w:proofErr w:type="gramStart"/>
      <w:r w:rsidRPr="005F7AC6">
        <w:rPr>
          <w:sz w:val="16"/>
          <w:szCs w:val="16"/>
          <w:lang w:eastAsia="en-US"/>
        </w:rPr>
        <w:t>По итогам оценки эффективности налогового расхода муниципального образования куратор налогового расхода формулирует выводы о достижении целевых характеристик налогового расхода муниципального образования, вкладе налогового расхода муниципального образования в достижение целей и (или) решение задач муниципальной  программы и (или) целей социально-экономической политики муниципального образования, не относящихся к муниципальным программам, а также о наличии или об отсутствии более результативных (менее затратных для местного</w:t>
      </w:r>
      <w:proofErr w:type="gramEnd"/>
      <w:r w:rsidRPr="005F7AC6">
        <w:rPr>
          <w:sz w:val="16"/>
          <w:szCs w:val="16"/>
          <w:lang w:eastAsia="en-US"/>
        </w:rPr>
        <w:t xml:space="preserve"> бюджета) альтернативных механизмов достижения целей и (или) решения задач муниципальной программы и (или) целей социально-экономической политики муниципального образования, не относящихся к муниципальным программам.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Перечень показателей для проведения оценки налоговых расходов муниципального образования, результаты оценки эффективности налоговых расходов муниципального образования, рекомендации по результатам указанной оценки, включая рекомендации о необходимости сохранения (уточнения, отмены) предоставленных плательщикам льгот, направляются кураторами налоговых расходов в финансовый орган муниципального образования ежегодно до 20 мая текущего года.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 xml:space="preserve">По итогам отчетного финансового года на основании информации, указанной в </w:t>
      </w:r>
      <w:hyperlink r:id="rId33" w:anchor="Par102" w:history="1">
        <w:r w:rsidRPr="005F7AC6">
          <w:rPr>
            <w:rStyle w:val="a3"/>
            <w:color w:val="auto"/>
            <w:sz w:val="16"/>
            <w:szCs w:val="16"/>
            <w:lang w:eastAsia="en-US"/>
          </w:rPr>
          <w:t>подпункте 2 пункта 13</w:t>
        </w:r>
      </w:hyperlink>
      <w:r w:rsidRPr="005F7AC6">
        <w:rPr>
          <w:sz w:val="16"/>
          <w:szCs w:val="16"/>
          <w:lang w:eastAsia="en-US"/>
        </w:rPr>
        <w:t xml:space="preserve"> настоящего Порядка, кураторы налоговых расходов уточняют информацию и направляют уточненную информацию согласно </w:t>
      </w:r>
      <w:hyperlink r:id="rId34" w:anchor="Par221" w:history="1">
        <w:r w:rsidRPr="005F7AC6">
          <w:rPr>
            <w:rStyle w:val="a3"/>
            <w:color w:val="auto"/>
            <w:sz w:val="16"/>
            <w:szCs w:val="16"/>
            <w:lang w:eastAsia="en-US"/>
          </w:rPr>
          <w:t>приложению N 2</w:t>
        </w:r>
      </w:hyperlink>
      <w:r w:rsidRPr="005F7AC6">
        <w:rPr>
          <w:sz w:val="16"/>
          <w:szCs w:val="16"/>
          <w:lang w:eastAsia="en-US"/>
        </w:rPr>
        <w:t xml:space="preserve"> к настоящему Порядку в финансовый орган муниципального образования ежегодно в срок до 5 августа текущего года.</w:t>
      </w:r>
    </w:p>
    <w:p w:rsidR="005F7AC6" w:rsidRPr="005F7AC6" w:rsidRDefault="005F7AC6" w:rsidP="00634840">
      <w:pPr>
        <w:autoSpaceDE w:val="0"/>
        <w:autoSpaceDN w:val="0"/>
        <w:adjustRightInd w:val="0"/>
        <w:jc w:val="both"/>
        <w:outlineLvl w:val="1"/>
        <w:rPr>
          <w:b/>
          <w:bCs/>
          <w:sz w:val="16"/>
          <w:szCs w:val="16"/>
          <w:lang w:eastAsia="en-US"/>
        </w:rPr>
      </w:pPr>
      <w:r w:rsidRPr="005F7AC6">
        <w:rPr>
          <w:b/>
          <w:bCs/>
          <w:sz w:val="16"/>
          <w:szCs w:val="16"/>
          <w:lang w:eastAsia="en-US"/>
        </w:rPr>
        <w:t>IV. Порядок обобщения результатов оценки эффективности</w:t>
      </w:r>
    </w:p>
    <w:p w:rsidR="005F7AC6" w:rsidRPr="005F7AC6" w:rsidRDefault="005F7AC6" w:rsidP="00634840">
      <w:pPr>
        <w:autoSpaceDE w:val="0"/>
        <w:autoSpaceDN w:val="0"/>
        <w:adjustRightInd w:val="0"/>
        <w:jc w:val="both"/>
        <w:outlineLvl w:val="1"/>
        <w:rPr>
          <w:b/>
          <w:bCs/>
          <w:sz w:val="16"/>
          <w:szCs w:val="16"/>
          <w:lang w:eastAsia="en-US"/>
        </w:rPr>
      </w:pPr>
      <w:r w:rsidRPr="005F7AC6">
        <w:rPr>
          <w:b/>
          <w:bCs/>
          <w:sz w:val="16"/>
          <w:szCs w:val="16"/>
          <w:lang w:eastAsia="en-US"/>
        </w:rPr>
        <w:t>налоговых расходов муниципального образования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24. Финансовый орган муниципального образования ежегодно до 1 июня формирует оценку налоговых расходов муниципального образования на основе данных, представленных кураторами налоговых расходов, и направляет информацию главе муниципального образования.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В срок до 20 августа финансовый орган муниципального образования  направляет уточненную информацию, сформированную на основе уточненных данных, представленных кураторами налоговых расходов, главе муниципального образования.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25. По результатам оценки налоговых расходов муниципального образования  финансовый орган муниципального образования выявляет неэффективные налоговые расходы муниципального образования, при необходимости вносит предложения по изменению или отмене неэффективных налоговых расходов муниципального образования, а также по изменению оснований, порядка и условий их предоставления.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26. Результаты оценки налоговых расходов муниципального образования (с предложениями по неэффективным налоговым расходам муниципального образования) направляются финансовым органом муниципального образования ежегодно до 1 октября главе муниципального образования и в Совет депутатов муниципального образования.</w:t>
      </w:r>
    </w:p>
    <w:p w:rsidR="005F7AC6" w:rsidRPr="005F7AC6" w:rsidRDefault="005F7AC6" w:rsidP="00634840">
      <w:pPr>
        <w:autoSpaceDE w:val="0"/>
        <w:autoSpaceDN w:val="0"/>
        <w:adjustRightInd w:val="0"/>
        <w:ind w:firstLine="142"/>
        <w:jc w:val="both"/>
        <w:rPr>
          <w:sz w:val="16"/>
          <w:szCs w:val="16"/>
          <w:lang w:eastAsia="en-US"/>
        </w:rPr>
      </w:pPr>
      <w:r w:rsidRPr="005F7AC6">
        <w:rPr>
          <w:sz w:val="16"/>
          <w:szCs w:val="16"/>
          <w:lang w:eastAsia="en-US"/>
        </w:rPr>
        <w:t>27. Результаты рассмотрения оценки налоговых расходов муниципального образования учитываются при формировании основных направлений бюджетной и налоговой политики муниципального образования на очередной финансовый год и плановый период, а также при проведении оценки эффективности реализации муниципальных программ.</w:t>
      </w:r>
    </w:p>
    <w:p w:rsidR="00634840" w:rsidRDefault="00634840" w:rsidP="005F7AC6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  <w:sectPr w:rsidR="00634840" w:rsidSect="00634840">
          <w:type w:val="continuous"/>
          <w:pgSz w:w="11906" w:h="16838"/>
          <w:pgMar w:top="284" w:right="566" w:bottom="851" w:left="567" w:header="709" w:footer="709" w:gutter="0"/>
          <w:cols w:num="2" w:space="283"/>
          <w:titlePg/>
          <w:docGrid w:linePitch="360"/>
        </w:sectPr>
      </w:pPr>
    </w:p>
    <w:p w:rsidR="005F7AC6" w:rsidRPr="005F7AC6" w:rsidRDefault="005F7AC6" w:rsidP="005F7AC6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5F7AC6">
        <w:rPr>
          <w:rFonts w:ascii="Times New Roman" w:hAnsi="Times New Roman" w:cs="Times New Roman"/>
          <w:sz w:val="16"/>
          <w:szCs w:val="16"/>
        </w:rPr>
        <w:lastRenderedPageBreak/>
        <w:t>Приложение № 1</w:t>
      </w:r>
    </w:p>
    <w:p w:rsidR="005F7AC6" w:rsidRPr="005F7AC6" w:rsidRDefault="005F7AC6" w:rsidP="005F7AC6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5F7AC6">
        <w:rPr>
          <w:rFonts w:ascii="Times New Roman" w:hAnsi="Times New Roman" w:cs="Times New Roman"/>
          <w:sz w:val="16"/>
          <w:szCs w:val="16"/>
        </w:rPr>
        <w:t>к Порядку</w:t>
      </w:r>
    </w:p>
    <w:p w:rsidR="005F7AC6" w:rsidRPr="005F7AC6" w:rsidRDefault="005F7AC6" w:rsidP="005F7AC6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5F7AC6">
        <w:rPr>
          <w:rFonts w:ascii="Times New Roman" w:hAnsi="Times New Roman" w:cs="Times New Roman"/>
          <w:sz w:val="16"/>
          <w:szCs w:val="16"/>
        </w:rPr>
        <w:t>ПЕРЕЧЕНЬ</w:t>
      </w:r>
    </w:p>
    <w:p w:rsidR="005F7AC6" w:rsidRPr="005F7AC6" w:rsidRDefault="005F7AC6" w:rsidP="00536A03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5F7AC6">
        <w:rPr>
          <w:rFonts w:ascii="Times New Roman" w:hAnsi="Times New Roman" w:cs="Times New Roman"/>
          <w:sz w:val="16"/>
          <w:szCs w:val="16"/>
        </w:rPr>
        <w:t xml:space="preserve">налоговых расходов </w:t>
      </w:r>
      <w:proofErr w:type="spellStart"/>
      <w:r w:rsidRPr="005F7AC6">
        <w:rPr>
          <w:rFonts w:ascii="Times New Roman" w:hAnsi="Times New Roman" w:cs="Times New Roman"/>
          <w:sz w:val="16"/>
          <w:szCs w:val="16"/>
        </w:rPr>
        <w:t>Барлакского</w:t>
      </w:r>
      <w:proofErr w:type="spellEnd"/>
      <w:r w:rsidRPr="005F7AC6">
        <w:rPr>
          <w:rFonts w:ascii="Times New Roman" w:hAnsi="Times New Roman" w:cs="Times New Roman"/>
          <w:sz w:val="16"/>
          <w:szCs w:val="16"/>
        </w:rPr>
        <w:t xml:space="preserve"> сельсовета </w:t>
      </w:r>
      <w:proofErr w:type="spellStart"/>
      <w:r w:rsidRPr="005F7AC6">
        <w:rPr>
          <w:rFonts w:ascii="Times New Roman" w:hAnsi="Times New Roman" w:cs="Times New Roman"/>
          <w:sz w:val="16"/>
          <w:szCs w:val="16"/>
        </w:rPr>
        <w:t>Мошковско</w:t>
      </w:r>
      <w:r w:rsidR="00536A03">
        <w:rPr>
          <w:rFonts w:ascii="Times New Roman" w:hAnsi="Times New Roman" w:cs="Times New Roman"/>
          <w:sz w:val="16"/>
          <w:szCs w:val="16"/>
        </w:rPr>
        <w:t>го</w:t>
      </w:r>
      <w:proofErr w:type="spellEnd"/>
      <w:r w:rsidR="00536A03">
        <w:rPr>
          <w:rFonts w:ascii="Times New Roman" w:hAnsi="Times New Roman" w:cs="Times New Roman"/>
          <w:sz w:val="16"/>
          <w:szCs w:val="16"/>
        </w:rPr>
        <w:t xml:space="preserve"> района Новосибирской области </w:t>
      </w:r>
      <w:r w:rsidRPr="005F7AC6">
        <w:rPr>
          <w:rFonts w:ascii="Times New Roman" w:hAnsi="Times New Roman" w:cs="Times New Roman"/>
          <w:sz w:val="16"/>
          <w:szCs w:val="16"/>
        </w:rPr>
        <w:t>на ______ год и</w:t>
      </w:r>
      <w:r w:rsidR="00536A03">
        <w:rPr>
          <w:rFonts w:ascii="Times New Roman" w:hAnsi="Times New Roman" w:cs="Times New Roman"/>
          <w:sz w:val="16"/>
          <w:szCs w:val="16"/>
        </w:rPr>
        <w:t xml:space="preserve"> плановый период ________ годов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"/>
        <w:gridCol w:w="1277"/>
        <w:gridCol w:w="1277"/>
        <w:gridCol w:w="1277"/>
        <w:gridCol w:w="1277"/>
        <w:gridCol w:w="1603"/>
        <w:gridCol w:w="1277"/>
        <w:gridCol w:w="1293"/>
        <w:gridCol w:w="1293"/>
      </w:tblGrid>
      <w:tr w:rsidR="005F7AC6" w:rsidRPr="00FB17D2" w:rsidTr="00536A03">
        <w:trPr>
          <w:trHeight w:val="1516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jc w:val="center"/>
              <w:rPr>
                <w:b/>
                <w:bCs/>
                <w:sz w:val="14"/>
                <w:szCs w:val="14"/>
              </w:rPr>
            </w:pPr>
            <w:r w:rsidRPr="00FB17D2">
              <w:rPr>
                <w:b/>
                <w:bCs/>
                <w:sz w:val="14"/>
                <w:szCs w:val="14"/>
              </w:rPr>
              <w:t xml:space="preserve">№ </w:t>
            </w:r>
            <w:proofErr w:type="gramStart"/>
            <w:r w:rsidRPr="00FB17D2">
              <w:rPr>
                <w:b/>
                <w:bCs/>
                <w:sz w:val="14"/>
                <w:szCs w:val="14"/>
              </w:rPr>
              <w:t>п</w:t>
            </w:r>
            <w:proofErr w:type="gramEnd"/>
            <w:r w:rsidRPr="00FB17D2">
              <w:rPr>
                <w:b/>
                <w:bCs/>
                <w:sz w:val="14"/>
                <w:szCs w:val="14"/>
              </w:rPr>
              <w:t>/п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jc w:val="center"/>
              <w:rPr>
                <w:b/>
                <w:bCs/>
                <w:sz w:val="14"/>
                <w:szCs w:val="14"/>
              </w:rPr>
            </w:pPr>
            <w:r w:rsidRPr="00FB17D2">
              <w:rPr>
                <w:b/>
                <w:bCs/>
                <w:sz w:val="14"/>
                <w:szCs w:val="14"/>
              </w:rPr>
              <w:t>Куратор налогового расхода муниципального образования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jc w:val="center"/>
              <w:rPr>
                <w:b/>
                <w:bCs/>
                <w:sz w:val="14"/>
                <w:szCs w:val="14"/>
              </w:rPr>
            </w:pPr>
            <w:r w:rsidRPr="00FB17D2">
              <w:rPr>
                <w:b/>
                <w:bCs/>
                <w:sz w:val="14"/>
                <w:szCs w:val="14"/>
              </w:rPr>
              <w:t>Краткое наименование налогового расхода муниципального образования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jc w:val="center"/>
              <w:rPr>
                <w:b/>
                <w:bCs/>
                <w:sz w:val="14"/>
                <w:szCs w:val="14"/>
              </w:rPr>
            </w:pPr>
            <w:r w:rsidRPr="00FB17D2">
              <w:rPr>
                <w:b/>
                <w:bCs/>
                <w:sz w:val="14"/>
                <w:szCs w:val="14"/>
              </w:rPr>
              <w:t>Полное наименование налогового расхода муниципального образования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jc w:val="center"/>
              <w:rPr>
                <w:b/>
                <w:bCs/>
                <w:sz w:val="14"/>
                <w:szCs w:val="14"/>
              </w:rPr>
            </w:pPr>
            <w:r w:rsidRPr="00FB17D2">
              <w:rPr>
                <w:b/>
                <w:bCs/>
                <w:sz w:val="14"/>
                <w:szCs w:val="14"/>
              </w:rPr>
              <w:t>Реквизиты муниципального правового акта, которым устанавливается налоговая льгота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jc w:val="center"/>
              <w:rPr>
                <w:b/>
                <w:bCs/>
                <w:sz w:val="14"/>
                <w:szCs w:val="14"/>
              </w:rPr>
            </w:pPr>
            <w:r w:rsidRPr="00FB17D2">
              <w:rPr>
                <w:b/>
                <w:bCs/>
                <w:sz w:val="14"/>
                <w:szCs w:val="14"/>
              </w:rPr>
              <w:t>Целевая категория налогоплательщиков, для которых предусмотрена налоговая льгота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jc w:val="center"/>
              <w:rPr>
                <w:b/>
                <w:bCs/>
                <w:sz w:val="14"/>
                <w:szCs w:val="14"/>
              </w:rPr>
            </w:pPr>
            <w:r w:rsidRPr="00FB17D2">
              <w:rPr>
                <w:b/>
                <w:bCs/>
                <w:sz w:val="14"/>
                <w:szCs w:val="14"/>
              </w:rPr>
              <w:t>Целевая категория налогового расхода муниципального образования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jc w:val="center"/>
              <w:rPr>
                <w:b/>
                <w:bCs/>
                <w:sz w:val="14"/>
                <w:szCs w:val="14"/>
              </w:rPr>
            </w:pPr>
            <w:r w:rsidRPr="00FB17D2">
              <w:rPr>
                <w:b/>
                <w:bCs/>
                <w:sz w:val="14"/>
                <w:szCs w:val="14"/>
              </w:rPr>
              <w:t xml:space="preserve">Наименование муниципальной </w:t>
            </w:r>
            <w:proofErr w:type="gramStart"/>
            <w:r w:rsidRPr="00FB17D2">
              <w:rPr>
                <w:b/>
                <w:bCs/>
                <w:sz w:val="14"/>
                <w:szCs w:val="14"/>
              </w:rPr>
              <w:t>программы / документа стратегического планирования / программы комплексного развития инфраструктуры</w:t>
            </w:r>
            <w:proofErr w:type="gramEnd"/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jc w:val="center"/>
              <w:rPr>
                <w:b/>
                <w:bCs/>
                <w:sz w:val="14"/>
                <w:szCs w:val="14"/>
              </w:rPr>
            </w:pPr>
            <w:r w:rsidRPr="00FB17D2">
              <w:rPr>
                <w:b/>
                <w:bCs/>
                <w:sz w:val="14"/>
                <w:szCs w:val="14"/>
              </w:rPr>
              <w:t xml:space="preserve">Наименование структурного </w:t>
            </w:r>
            <w:proofErr w:type="gramStart"/>
            <w:r w:rsidRPr="00FB17D2">
              <w:rPr>
                <w:b/>
                <w:bCs/>
                <w:sz w:val="14"/>
                <w:szCs w:val="14"/>
              </w:rPr>
              <w:t>элемента муниципальной программы / документа стратегического планирования / программы комплексного развития инфраструктуры</w:t>
            </w:r>
            <w:proofErr w:type="gramEnd"/>
          </w:p>
        </w:tc>
      </w:tr>
      <w:tr w:rsidR="005F7AC6" w:rsidRPr="00FB17D2" w:rsidTr="00536A03">
        <w:trPr>
          <w:trHeight w:val="37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5F7AC6" w:rsidRPr="00FB17D2" w:rsidRDefault="005F7AC6" w:rsidP="005F7AC6">
            <w:pPr>
              <w:jc w:val="center"/>
              <w:rPr>
                <w:b/>
                <w:bCs/>
                <w:sz w:val="14"/>
                <w:szCs w:val="14"/>
              </w:rPr>
            </w:pPr>
            <w:r w:rsidRPr="00FB17D2"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F7AC6" w:rsidRPr="00FB17D2" w:rsidRDefault="005F7AC6" w:rsidP="005F7AC6">
            <w:pPr>
              <w:jc w:val="center"/>
              <w:rPr>
                <w:b/>
                <w:bCs/>
                <w:sz w:val="14"/>
                <w:szCs w:val="14"/>
              </w:rPr>
            </w:pPr>
            <w:r w:rsidRPr="00FB17D2">
              <w:rPr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F7AC6" w:rsidRPr="00FB17D2" w:rsidRDefault="005F7AC6" w:rsidP="005F7AC6">
            <w:pPr>
              <w:jc w:val="center"/>
              <w:rPr>
                <w:b/>
                <w:bCs/>
                <w:sz w:val="14"/>
                <w:szCs w:val="14"/>
              </w:rPr>
            </w:pPr>
            <w:r w:rsidRPr="00FB17D2"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F7AC6" w:rsidRPr="00FB17D2" w:rsidRDefault="005F7AC6" w:rsidP="005F7AC6">
            <w:pPr>
              <w:jc w:val="center"/>
              <w:rPr>
                <w:b/>
                <w:bCs/>
                <w:sz w:val="14"/>
                <w:szCs w:val="14"/>
              </w:rPr>
            </w:pPr>
            <w:r w:rsidRPr="00FB17D2"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F7AC6" w:rsidRPr="00FB17D2" w:rsidRDefault="005F7AC6" w:rsidP="005F7AC6">
            <w:pPr>
              <w:jc w:val="center"/>
              <w:rPr>
                <w:b/>
                <w:bCs/>
                <w:sz w:val="14"/>
                <w:szCs w:val="14"/>
              </w:rPr>
            </w:pPr>
            <w:r w:rsidRPr="00FB17D2">
              <w:rPr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F7AC6" w:rsidRPr="00FB17D2" w:rsidRDefault="005F7AC6" w:rsidP="005F7AC6">
            <w:pPr>
              <w:jc w:val="center"/>
              <w:rPr>
                <w:b/>
                <w:bCs/>
                <w:sz w:val="14"/>
                <w:szCs w:val="14"/>
              </w:rPr>
            </w:pPr>
            <w:r w:rsidRPr="00FB17D2">
              <w:rPr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F7AC6" w:rsidRPr="00FB17D2" w:rsidRDefault="005F7AC6" w:rsidP="005F7AC6">
            <w:pPr>
              <w:jc w:val="center"/>
              <w:rPr>
                <w:b/>
                <w:bCs/>
                <w:sz w:val="14"/>
                <w:szCs w:val="14"/>
              </w:rPr>
            </w:pPr>
            <w:r w:rsidRPr="00FB17D2">
              <w:rPr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F7AC6" w:rsidRPr="00FB17D2" w:rsidRDefault="005F7AC6" w:rsidP="005F7AC6">
            <w:pPr>
              <w:jc w:val="center"/>
              <w:rPr>
                <w:b/>
                <w:bCs/>
                <w:sz w:val="14"/>
                <w:szCs w:val="14"/>
              </w:rPr>
            </w:pPr>
            <w:r w:rsidRPr="00FB17D2">
              <w:rPr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F7AC6" w:rsidRPr="00FB17D2" w:rsidRDefault="005F7AC6" w:rsidP="005F7AC6">
            <w:pPr>
              <w:jc w:val="center"/>
              <w:rPr>
                <w:b/>
                <w:bCs/>
                <w:sz w:val="14"/>
                <w:szCs w:val="14"/>
              </w:rPr>
            </w:pPr>
            <w:r w:rsidRPr="00FB17D2">
              <w:rPr>
                <w:b/>
                <w:bCs/>
                <w:sz w:val="14"/>
                <w:szCs w:val="14"/>
              </w:rPr>
              <w:t>9</w:t>
            </w:r>
          </w:p>
        </w:tc>
      </w:tr>
      <w:tr w:rsidR="005F7AC6" w:rsidRPr="00FB17D2" w:rsidTr="00536A03">
        <w:trPr>
          <w:trHeight w:val="37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AC6" w:rsidRPr="00FB17D2" w:rsidRDefault="005F7AC6" w:rsidP="005F7AC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AC6" w:rsidRPr="00FB17D2" w:rsidRDefault="005F7AC6" w:rsidP="005F7AC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AC6" w:rsidRPr="00FB17D2" w:rsidRDefault="005F7AC6" w:rsidP="005F7AC6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rPr>
                <w:sz w:val="14"/>
                <w:szCs w:val="14"/>
                <w:lang w:eastAsia="en-US"/>
              </w:rPr>
            </w:pPr>
          </w:p>
        </w:tc>
      </w:tr>
    </w:tbl>
    <w:p w:rsidR="005F7AC6" w:rsidRPr="005F7AC6" w:rsidRDefault="005F7AC6" w:rsidP="005F7AC6">
      <w:pPr>
        <w:jc w:val="center"/>
        <w:rPr>
          <w:b/>
          <w:sz w:val="16"/>
          <w:szCs w:val="16"/>
        </w:rPr>
      </w:pPr>
    </w:p>
    <w:p w:rsidR="005F7AC6" w:rsidRPr="005F7AC6" w:rsidRDefault="005F7AC6" w:rsidP="005F7AC6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5F7AC6">
        <w:rPr>
          <w:rFonts w:ascii="Times New Roman" w:hAnsi="Times New Roman" w:cs="Times New Roman"/>
          <w:sz w:val="16"/>
          <w:szCs w:val="16"/>
        </w:rPr>
        <w:t xml:space="preserve">Приложение № 2 </w:t>
      </w:r>
    </w:p>
    <w:p w:rsidR="005F7AC6" w:rsidRPr="005F7AC6" w:rsidRDefault="005F7AC6" w:rsidP="005F7AC6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5F7AC6">
        <w:rPr>
          <w:rFonts w:ascii="Times New Roman" w:hAnsi="Times New Roman" w:cs="Times New Roman"/>
          <w:sz w:val="16"/>
          <w:szCs w:val="16"/>
        </w:rPr>
        <w:t>к Порядку</w:t>
      </w:r>
    </w:p>
    <w:p w:rsidR="005F7AC6" w:rsidRPr="005F7AC6" w:rsidRDefault="005F7AC6" w:rsidP="005F7AC6">
      <w:pPr>
        <w:pStyle w:val="ConsPlusTitle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bookmarkStart w:id="22" w:name="P221"/>
      <w:bookmarkEnd w:id="22"/>
      <w:r w:rsidRPr="005F7AC6">
        <w:rPr>
          <w:rFonts w:ascii="Times New Roman" w:hAnsi="Times New Roman" w:cs="Times New Roman"/>
          <w:sz w:val="16"/>
          <w:szCs w:val="16"/>
        </w:rPr>
        <w:t>ПЕРЕЧЕНЬ</w:t>
      </w:r>
    </w:p>
    <w:p w:rsidR="005F7AC6" w:rsidRPr="005F7AC6" w:rsidRDefault="005F7AC6" w:rsidP="00536A03">
      <w:pPr>
        <w:pStyle w:val="ConsPlusTitle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5F7AC6">
        <w:rPr>
          <w:rFonts w:ascii="Times New Roman" w:hAnsi="Times New Roman" w:cs="Times New Roman"/>
          <w:sz w:val="16"/>
          <w:szCs w:val="16"/>
        </w:rPr>
        <w:t>показателей для проведения оценки налоговых</w:t>
      </w:r>
      <w:r w:rsidR="00536A03">
        <w:rPr>
          <w:rFonts w:ascii="Times New Roman" w:hAnsi="Times New Roman" w:cs="Times New Roman"/>
          <w:sz w:val="16"/>
          <w:szCs w:val="16"/>
        </w:rPr>
        <w:t xml:space="preserve"> </w:t>
      </w:r>
      <w:r w:rsidRPr="005F7AC6">
        <w:rPr>
          <w:rFonts w:ascii="Times New Roman" w:hAnsi="Times New Roman" w:cs="Times New Roman"/>
          <w:sz w:val="16"/>
          <w:szCs w:val="16"/>
        </w:rPr>
        <w:t xml:space="preserve">расходов </w:t>
      </w:r>
      <w:proofErr w:type="spellStart"/>
      <w:r w:rsidRPr="005F7AC6">
        <w:rPr>
          <w:rFonts w:ascii="Times New Roman" w:hAnsi="Times New Roman" w:cs="Times New Roman"/>
          <w:sz w:val="16"/>
          <w:szCs w:val="16"/>
        </w:rPr>
        <w:t>Барлакского</w:t>
      </w:r>
      <w:proofErr w:type="spellEnd"/>
      <w:r w:rsidRPr="005F7AC6">
        <w:rPr>
          <w:rFonts w:ascii="Times New Roman" w:hAnsi="Times New Roman" w:cs="Times New Roman"/>
          <w:sz w:val="16"/>
          <w:szCs w:val="16"/>
        </w:rPr>
        <w:t xml:space="preserve"> сельсовета </w:t>
      </w:r>
      <w:proofErr w:type="spellStart"/>
      <w:r w:rsidRPr="005F7AC6">
        <w:rPr>
          <w:rFonts w:ascii="Times New Roman" w:hAnsi="Times New Roman" w:cs="Times New Roman"/>
          <w:sz w:val="16"/>
          <w:szCs w:val="16"/>
        </w:rPr>
        <w:t>Мошковского</w:t>
      </w:r>
      <w:proofErr w:type="spellEnd"/>
      <w:r w:rsidRPr="005F7AC6">
        <w:rPr>
          <w:rFonts w:ascii="Times New Roman" w:hAnsi="Times New Roman" w:cs="Times New Roman"/>
          <w:sz w:val="16"/>
          <w:szCs w:val="16"/>
        </w:rPr>
        <w:t xml:space="preserve"> района </w:t>
      </w:r>
      <w:r w:rsidR="00536A03">
        <w:rPr>
          <w:rFonts w:ascii="Times New Roman" w:hAnsi="Times New Roman" w:cs="Times New Roman"/>
          <w:sz w:val="16"/>
          <w:szCs w:val="16"/>
        </w:rPr>
        <w:t xml:space="preserve"> </w:t>
      </w:r>
      <w:r w:rsidRPr="005F7AC6">
        <w:rPr>
          <w:rFonts w:ascii="Times New Roman" w:hAnsi="Times New Roman" w:cs="Times New Roman"/>
          <w:sz w:val="16"/>
          <w:szCs w:val="16"/>
        </w:rPr>
        <w:t>Новосибирской области</w:t>
      </w:r>
    </w:p>
    <w:p w:rsidR="005F7AC6" w:rsidRPr="005F7AC6" w:rsidRDefault="005F7AC6" w:rsidP="005F7AC6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69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5"/>
        <w:gridCol w:w="6517"/>
        <w:gridCol w:w="3327"/>
      </w:tblGrid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N </w:t>
            </w:r>
            <w:proofErr w:type="gram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п</w:t>
            </w:r>
            <w:proofErr w:type="gram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/п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Предоставляемая информация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Источники данных</w:t>
            </w:r>
          </w:p>
        </w:tc>
      </w:tr>
      <w:tr w:rsidR="005F7AC6" w:rsidRPr="00FB17D2" w:rsidTr="00634840">
        <w:tc>
          <w:tcPr>
            <w:tcW w:w="10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firstLine="5"/>
              <w:jc w:val="center"/>
              <w:outlineLvl w:val="2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I. Нормативные характеристики налогового расхода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Барлакского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сельсовета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Мошковского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</w:t>
            </w:r>
            <w:r w:rsidRPr="00FB17D2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 xml:space="preserve">района </w:t>
            </w: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Новосибирской области</w:t>
            </w:r>
          </w:p>
        </w:tc>
      </w:tr>
      <w:tr w:rsidR="005F7AC6" w:rsidRPr="00FB17D2" w:rsidTr="00B031C6">
        <w:trPr>
          <w:trHeight w:val="563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lastRenderedPageBreak/>
              <w:t>1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jc w:val="center"/>
              <w:rPr>
                <w:sz w:val="14"/>
                <w:szCs w:val="14"/>
                <w:lang w:eastAsia="en-US"/>
              </w:rPr>
            </w:pPr>
            <w:r w:rsidRPr="00FB17D2">
              <w:rPr>
                <w:sz w:val="14"/>
                <w:szCs w:val="14"/>
              </w:rPr>
              <w:t xml:space="preserve">Нормативные правовые акты </w:t>
            </w:r>
            <w:proofErr w:type="spellStart"/>
            <w:r w:rsidRPr="00FB17D2">
              <w:rPr>
                <w:sz w:val="14"/>
                <w:szCs w:val="14"/>
              </w:rPr>
              <w:t>Барлакского</w:t>
            </w:r>
            <w:proofErr w:type="spellEnd"/>
            <w:r w:rsidRPr="00FB17D2">
              <w:rPr>
                <w:sz w:val="14"/>
                <w:szCs w:val="14"/>
              </w:rPr>
              <w:t xml:space="preserve"> сельсовета </w:t>
            </w:r>
            <w:proofErr w:type="spellStart"/>
            <w:r w:rsidRPr="00FB17D2">
              <w:rPr>
                <w:sz w:val="14"/>
                <w:szCs w:val="14"/>
              </w:rPr>
              <w:t>Мошковского</w:t>
            </w:r>
            <w:proofErr w:type="spellEnd"/>
            <w:r w:rsidRPr="00FB17D2">
              <w:rPr>
                <w:sz w:val="14"/>
                <w:szCs w:val="14"/>
              </w:rPr>
              <w:t xml:space="preserve"> района Новосибирской области,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3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Перечень налоговых расходов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Барлакского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сельсовета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Мошковского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района Новосибирской области</w:t>
            </w:r>
          </w:p>
        </w:tc>
      </w:tr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ind w:firstLine="5"/>
              <w:jc w:val="center"/>
              <w:rPr>
                <w:sz w:val="14"/>
                <w:szCs w:val="14"/>
                <w:lang w:eastAsia="en-US"/>
              </w:rPr>
            </w:pPr>
          </w:p>
        </w:tc>
      </w:tr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AC6" w:rsidRPr="00FB17D2" w:rsidRDefault="005F7AC6" w:rsidP="00B031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Условия предоставления налоговых льгот, освобождений и иных преференций для плательщиков налогов, установленные нормативными правовыми актами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Барлакского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сельсовета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Мошковского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3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Данные куратора налогового расхода</w:t>
            </w:r>
          </w:p>
        </w:tc>
      </w:tr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нормативными правовыми актами муниципальных образований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Барлакского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сельсовета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Мошковского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района </w:t>
            </w:r>
            <w:r w:rsidRPr="00FB17D2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 xml:space="preserve"> </w:t>
            </w: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Новосибирской области</w:t>
            </w: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ind w:firstLine="5"/>
              <w:jc w:val="center"/>
              <w:rPr>
                <w:sz w:val="14"/>
                <w:szCs w:val="14"/>
                <w:lang w:eastAsia="en-US"/>
              </w:rPr>
            </w:pPr>
          </w:p>
        </w:tc>
      </w:tr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Даты вступления в силу положений нормативных правовых актов муниципальных образований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Барлакского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сельсовета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Мошковского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района Новосибирской области, устанавливающих налоговые льготы, освобождения и иные преференции по налогам</w:t>
            </w: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ind w:firstLine="5"/>
              <w:jc w:val="center"/>
              <w:rPr>
                <w:sz w:val="14"/>
                <w:szCs w:val="14"/>
                <w:lang w:eastAsia="en-US"/>
              </w:rPr>
            </w:pPr>
          </w:p>
        </w:tc>
      </w:tr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Даты начала </w:t>
            </w:r>
            <w:proofErr w:type="gram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действия</w:t>
            </w:r>
            <w:proofErr w:type="gram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предоставленного нормативными правовыми актами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Барлакского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сельсовета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Мошковского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района Новосибирской области права на налоговые льготы, освобождения и иные преференции по налогам</w:t>
            </w: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ind w:firstLine="5"/>
              <w:jc w:val="center"/>
              <w:rPr>
                <w:sz w:val="14"/>
                <w:szCs w:val="14"/>
                <w:lang w:eastAsia="en-US"/>
              </w:rPr>
            </w:pPr>
          </w:p>
        </w:tc>
      </w:tr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Период действия налоговых льгот, освобождений и иных преференций по налогам, предоставленных нормативными правовыми актами 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Барлакского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сельсовета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Мошковского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ind w:firstLine="5"/>
              <w:jc w:val="center"/>
              <w:rPr>
                <w:sz w:val="14"/>
                <w:szCs w:val="14"/>
                <w:lang w:eastAsia="en-US"/>
              </w:rPr>
            </w:pPr>
          </w:p>
        </w:tc>
      </w:tr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Дата прекращения действия налоговых льгот, освобождений и иных преференций по налогам, установленная нормативными правовыми актами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Барлакского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сельсовета 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Мошковского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ind w:firstLine="5"/>
              <w:jc w:val="center"/>
              <w:rPr>
                <w:sz w:val="14"/>
                <w:szCs w:val="14"/>
                <w:lang w:eastAsia="en-US"/>
              </w:rPr>
            </w:pPr>
          </w:p>
        </w:tc>
      </w:tr>
      <w:tr w:rsidR="005F7AC6" w:rsidRPr="00FB17D2" w:rsidTr="00634840">
        <w:tc>
          <w:tcPr>
            <w:tcW w:w="10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firstLine="5"/>
              <w:jc w:val="center"/>
              <w:outlineLvl w:val="2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II. Целевые характеристики налогового расхода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Барлакского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сельсовета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Мошковского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</w:t>
            </w:r>
            <w:r w:rsidRPr="00FB17D2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 xml:space="preserve">района </w:t>
            </w: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Новосибирской области</w:t>
            </w:r>
          </w:p>
        </w:tc>
      </w:tr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3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Данные куратора налогового расхода</w:t>
            </w:r>
          </w:p>
        </w:tc>
      </w:tr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Целевая категория налогового расхода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Барлакского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сельсовета 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Мошковского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</w:t>
            </w:r>
            <w:r w:rsidRPr="00FB17D2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района</w:t>
            </w: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Новосибирской области</w:t>
            </w: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ind w:firstLine="5"/>
              <w:jc w:val="center"/>
              <w:rPr>
                <w:sz w:val="14"/>
                <w:szCs w:val="14"/>
                <w:lang w:eastAsia="en-US"/>
              </w:rPr>
            </w:pPr>
          </w:p>
        </w:tc>
      </w:tr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Цели предоставления налоговых льгот, освобождений и иных преференций для плательщиков налогов, установленных нормативными правовыми актами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Барлакского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сельсовета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Мошковского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ind w:firstLine="5"/>
              <w:jc w:val="center"/>
              <w:rPr>
                <w:sz w:val="14"/>
                <w:szCs w:val="14"/>
                <w:lang w:eastAsia="en-US"/>
              </w:rPr>
            </w:pPr>
          </w:p>
        </w:tc>
      </w:tr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Наименования налогов, по которым предусматриваются налоговые льготы, освобождения и иные преференции, установленные нормативными правовыми актами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Барлакского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сельсовета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Мошковского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ind w:firstLine="5"/>
              <w:jc w:val="center"/>
              <w:rPr>
                <w:sz w:val="14"/>
                <w:szCs w:val="14"/>
                <w:lang w:eastAsia="en-US"/>
              </w:rPr>
            </w:pPr>
          </w:p>
        </w:tc>
      </w:tr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ind w:firstLine="5"/>
              <w:jc w:val="center"/>
              <w:rPr>
                <w:sz w:val="14"/>
                <w:szCs w:val="14"/>
                <w:lang w:eastAsia="en-US"/>
              </w:rPr>
            </w:pPr>
          </w:p>
        </w:tc>
      </w:tr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ind w:firstLine="5"/>
              <w:jc w:val="center"/>
              <w:rPr>
                <w:sz w:val="14"/>
                <w:szCs w:val="14"/>
                <w:lang w:eastAsia="en-US"/>
              </w:rPr>
            </w:pPr>
          </w:p>
        </w:tc>
      </w:tr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Наименования муниципальных, нормативных правовых актов, определяющих цели социально-экономической </w:t>
            </w:r>
            <w:proofErr w:type="gram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политики</w:t>
            </w:r>
            <w:proofErr w:type="gram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не относящиеся к муниципальным программам,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3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Перечень налоговых расходов муниципального образования 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Барлакского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сельсовета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Мошковского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района Новосибирской области и данные куратора налогового расхода</w:t>
            </w:r>
          </w:p>
        </w:tc>
      </w:tr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целях</w:t>
            </w:r>
            <w:proofErr w:type="gram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ind w:firstLine="5"/>
              <w:jc w:val="center"/>
              <w:rPr>
                <w:sz w:val="14"/>
                <w:szCs w:val="14"/>
                <w:lang w:eastAsia="en-US"/>
              </w:rPr>
            </w:pPr>
          </w:p>
        </w:tc>
      </w:tr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17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Показатель (индикатор) муниципальных программ и (или) достижения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налогоплательщиков налогов</w:t>
            </w:r>
          </w:p>
        </w:tc>
        <w:tc>
          <w:tcPr>
            <w:tcW w:w="3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Данные куратора налогового расхода</w:t>
            </w:r>
          </w:p>
        </w:tc>
      </w:tr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Код вида экономической деятельности (по Общероссийскому классификатору видов экономической деятельности),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ind w:firstLine="5"/>
              <w:jc w:val="center"/>
              <w:rPr>
                <w:sz w:val="14"/>
                <w:szCs w:val="14"/>
                <w:lang w:eastAsia="en-US"/>
              </w:rPr>
            </w:pPr>
          </w:p>
        </w:tc>
      </w:tr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19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Принадлежность налогового расхода к группе полномочий в соответствии с методикой распределения дотаций, утвержденной постановлением Правительства Российской Федерации от 22 ноября 2004 г. № 670 "О распределении дотаций на выравнивание бюджетной обеспеченности субъектов Российской Федерации"</w:t>
            </w: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ind w:firstLine="5"/>
              <w:jc w:val="center"/>
              <w:rPr>
                <w:sz w:val="14"/>
                <w:szCs w:val="14"/>
                <w:lang w:eastAsia="en-US"/>
              </w:rPr>
            </w:pPr>
          </w:p>
        </w:tc>
      </w:tr>
      <w:tr w:rsidR="005F7AC6" w:rsidRPr="00FB17D2" w:rsidTr="00634840">
        <w:tc>
          <w:tcPr>
            <w:tcW w:w="10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firstLine="5"/>
              <w:jc w:val="center"/>
              <w:outlineLvl w:val="2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III. Фискальные характеристики налогового расхода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Барлакского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сельсовета 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Мошковского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района Новосибирской области</w:t>
            </w:r>
          </w:p>
        </w:tc>
      </w:tr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20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нормативными правовыми актами муниципального образования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Барлакского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сельсовета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Мошковского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района Новосибирской области за отчетный год и за год, предшествующий отчетному году (тыс. рублей)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Данные главного администратора доходов местного бюджета, куратора налогового расхода</w:t>
            </w:r>
          </w:p>
        </w:tc>
      </w:tr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21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Данные куратора налогового расхода</w:t>
            </w:r>
          </w:p>
        </w:tc>
      </w:tr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lastRenderedPageBreak/>
              <w:t>22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нормативными правовыми актами  муниципального образования 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Барлакского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сельсовета </w:t>
            </w:r>
            <w:proofErr w:type="spellStart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Мошковского</w:t>
            </w:r>
            <w:proofErr w:type="spellEnd"/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Данные главного администратора доходов местного бюджета</w:t>
            </w:r>
          </w:p>
        </w:tc>
      </w:tr>
      <w:tr w:rsidR="005F7AC6" w:rsidRPr="00FB17D2" w:rsidTr="00634840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23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Результат оценки эффективности налогового расхода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C6" w:rsidRPr="00FB17D2" w:rsidRDefault="005F7AC6" w:rsidP="005F7AC6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FB17D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Данные куратора налогового расхода</w:t>
            </w:r>
          </w:p>
        </w:tc>
      </w:tr>
    </w:tbl>
    <w:p w:rsidR="005F7AC6" w:rsidRDefault="005F7AC6" w:rsidP="002E2AB5">
      <w:pPr>
        <w:jc w:val="center"/>
        <w:rPr>
          <w:b/>
          <w:sz w:val="20"/>
          <w:szCs w:val="20"/>
        </w:rPr>
      </w:pPr>
    </w:p>
    <w:p w:rsidR="00634840" w:rsidRDefault="00634840" w:rsidP="00634840">
      <w:pPr>
        <w:ind w:firstLine="709"/>
        <w:jc w:val="center"/>
        <w:rPr>
          <w:b/>
          <w:sz w:val="16"/>
          <w:szCs w:val="16"/>
        </w:rPr>
        <w:sectPr w:rsidR="00634840" w:rsidSect="002E2AB5">
          <w:headerReference w:type="even" r:id="rId35"/>
          <w:headerReference w:type="default" r:id="rId36"/>
          <w:type w:val="continuous"/>
          <w:pgSz w:w="11906" w:h="16838"/>
          <w:pgMar w:top="1134" w:right="566" w:bottom="1134" w:left="567" w:header="708" w:footer="708" w:gutter="0"/>
          <w:cols w:space="708"/>
          <w:docGrid w:linePitch="360"/>
        </w:sectPr>
      </w:pPr>
    </w:p>
    <w:p w:rsidR="00634840" w:rsidRPr="00634840" w:rsidRDefault="00634840" w:rsidP="00634840">
      <w:pPr>
        <w:jc w:val="center"/>
        <w:rPr>
          <w:b/>
          <w:sz w:val="16"/>
          <w:szCs w:val="16"/>
        </w:rPr>
      </w:pPr>
      <w:r w:rsidRPr="00634840">
        <w:rPr>
          <w:b/>
          <w:sz w:val="16"/>
          <w:szCs w:val="16"/>
        </w:rPr>
        <w:lastRenderedPageBreak/>
        <w:t>АДМИНИСТРАЦИЯ   БАРЛАКСКОГО СЕЛЬСОВЕТА</w:t>
      </w:r>
    </w:p>
    <w:p w:rsidR="00634840" w:rsidRPr="00634840" w:rsidRDefault="00634840" w:rsidP="00634840">
      <w:pPr>
        <w:jc w:val="center"/>
        <w:rPr>
          <w:b/>
          <w:sz w:val="16"/>
          <w:szCs w:val="16"/>
        </w:rPr>
      </w:pPr>
      <w:r w:rsidRPr="00634840">
        <w:rPr>
          <w:b/>
          <w:sz w:val="16"/>
          <w:szCs w:val="16"/>
        </w:rPr>
        <w:t xml:space="preserve"> МОШКОВСКОГО РАЙОНА НОВОСИБИРСКОЙ ОБЛАСТИ</w:t>
      </w:r>
    </w:p>
    <w:p w:rsidR="00634840" w:rsidRPr="00634840" w:rsidRDefault="00634840" w:rsidP="00634840">
      <w:pPr>
        <w:jc w:val="center"/>
        <w:rPr>
          <w:b/>
          <w:sz w:val="16"/>
          <w:szCs w:val="16"/>
        </w:rPr>
      </w:pPr>
      <w:r w:rsidRPr="00634840">
        <w:rPr>
          <w:b/>
          <w:sz w:val="16"/>
          <w:szCs w:val="16"/>
        </w:rPr>
        <w:t>ПОСТАНОВЛЕНИЕ</w:t>
      </w:r>
    </w:p>
    <w:p w:rsidR="00634840" w:rsidRPr="00634840" w:rsidRDefault="00634840" w:rsidP="00634840">
      <w:pPr>
        <w:jc w:val="center"/>
        <w:rPr>
          <w:sz w:val="16"/>
          <w:szCs w:val="16"/>
        </w:rPr>
      </w:pPr>
      <w:r w:rsidRPr="00634840">
        <w:rPr>
          <w:sz w:val="16"/>
          <w:szCs w:val="16"/>
        </w:rPr>
        <w:t>от 01.04.2021 № 11</w:t>
      </w:r>
    </w:p>
    <w:p w:rsidR="00634840" w:rsidRPr="00634840" w:rsidRDefault="00634840" w:rsidP="00634840">
      <w:pPr>
        <w:shd w:val="clear" w:color="auto" w:fill="FFFFFF"/>
        <w:jc w:val="center"/>
        <w:rPr>
          <w:sz w:val="16"/>
          <w:szCs w:val="16"/>
        </w:rPr>
      </w:pPr>
      <w:r w:rsidRPr="00634840">
        <w:rPr>
          <w:b/>
          <w:bCs/>
          <w:sz w:val="16"/>
          <w:szCs w:val="16"/>
        </w:rPr>
        <w:t>Об утверждении административного регламента</w:t>
      </w:r>
    </w:p>
    <w:p w:rsidR="00634840" w:rsidRPr="00634840" w:rsidRDefault="00634840" w:rsidP="00634840">
      <w:pPr>
        <w:jc w:val="center"/>
        <w:rPr>
          <w:b/>
          <w:bCs/>
          <w:sz w:val="16"/>
          <w:szCs w:val="16"/>
        </w:rPr>
      </w:pPr>
      <w:r w:rsidRPr="00634840">
        <w:rPr>
          <w:b/>
          <w:bCs/>
          <w:sz w:val="16"/>
          <w:szCs w:val="16"/>
        </w:rPr>
        <w:t xml:space="preserve">предоставления муниципальной услуги «Предоставление земельных участков, находящихся в муниципальной собственности, </w:t>
      </w:r>
    </w:p>
    <w:p w:rsidR="00634840" w:rsidRPr="00634840" w:rsidRDefault="00634840" w:rsidP="00634840">
      <w:pPr>
        <w:jc w:val="center"/>
        <w:rPr>
          <w:b/>
          <w:bCs/>
          <w:sz w:val="16"/>
          <w:szCs w:val="16"/>
        </w:rPr>
      </w:pPr>
      <w:r w:rsidRPr="00634840">
        <w:rPr>
          <w:b/>
          <w:bCs/>
          <w:sz w:val="16"/>
          <w:szCs w:val="16"/>
        </w:rPr>
        <w:t>без проведения торгов»</w:t>
      </w:r>
    </w:p>
    <w:p w:rsidR="00634840" w:rsidRPr="00634840" w:rsidRDefault="00634840" w:rsidP="00634840">
      <w:pPr>
        <w:shd w:val="clear" w:color="auto" w:fill="FFFFFF"/>
        <w:ind w:firstLine="709"/>
        <w:jc w:val="both"/>
        <w:rPr>
          <w:sz w:val="16"/>
          <w:szCs w:val="16"/>
        </w:rPr>
      </w:pPr>
      <w:r w:rsidRPr="00634840">
        <w:rPr>
          <w:sz w:val="16"/>
          <w:szCs w:val="16"/>
        </w:rPr>
        <w:t>  </w:t>
      </w:r>
    </w:p>
    <w:p w:rsidR="00634840" w:rsidRPr="00634840" w:rsidRDefault="00634840" w:rsidP="00634840">
      <w:pPr>
        <w:shd w:val="clear" w:color="auto" w:fill="FFFFFF"/>
        <w:ind w:firstLine="142"/>
        <w:jc w:val="both"/>
        <w:rPr>
          <w:sz w:val="16"/>
          <w:szCs w:val="16"/>
        </w:rPr>
      </w:pPr>
      <w:proofErr w:type="gramStart"/>
      <w:r w:rsidRPr="00634840">
        <w:rPr>
          <w:sz w:val="16"/>
          <w:szCs w:val="16"/>
        </w:rPr>
        <w:t>Руководствуясь Федеральным законом </w:t>
      </w:r>
      <w:hyperlink r:id="rId37" w:history="1">
        <w:r w:rsidRPr="00634840">
          <w:rPr>
            <w:sz w:val="16"/>
            <w:szCs w:val="16"/>
          </w:rPr>
          <w:t>от 06.10.2003 N 131-ФЗ</w:t>
        </w:r>
      </w:hyperlink>
      <w:r w:rsidRPr="00634840">
        <w:rPr>
          <w:sz w:val="16"/>
          <w:szCs w:val="16"/>
        </w:rPr>
        <w:t> "Об общих принципах организации местного самоуправления в Российской Федерации", в соответствии с Федеральным законом </w:t>
      </w:r>
      <w:hyperlink r:id="rId38" w:history="1">
        <w:r w:rsidRPr="00634840">
          <w:rPr>
            <w:sz w:val="16"/>
            <w:szCs w:val="16"/>
          </w:rPr>
          <w:t>от 27.07.2010 № 210-ФЗ</w:t>
        </w:r>
      </w:hyperlink>
      <w:r w:rsidRPr="00634840">
        <w:rPr>
          <w:sz w:val="16"/>
          <w:szCs w:val="16"/>
        </w:rPr>
        <w:t> «Об организации предоставления государственных и муниципальных услуг», постановлением Правительства Российской Федерации от </w:t>
      </w:r>
      <w:hyperlink r:id="rId39" w:history="1">
        <w:r w:rsidRPr="00634840">
          <w:rPr>
            <w:sz w:val="16"/>
            <w:szCs w:val="16"/>
          </w:rPr>
          <w:t>16.05.2011 № 373</w:t>
        </w:r>
      </w:hyperlink>
      <w:r w:rsidRPr="00634840">
        <w:rPr>
          <w:sz w:val="16"/>
          <w:szCs w:val="16"/>
        </w:rPr>
        <w:t> 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в целях повышения доступности и качества предоставления</w:t>
      </w:r>
      <w:proofErr w:type="gramEnd"/>
      <w:r w:rsidRPr="00634840">
        <w:rPr>
          <w:sz w:val="16"/>
          <w:szCs w:val="16"/>
        </w:rPr>
        <w:t xml:space="preserve"> муниципальной услуги, Уставом </w:t>
      </w:r>
      <w:proofErr w:type="spellStart"/>
      <w:r w:rsidRPr="00634840">
        <w:rPr>
          <w:sz w:val="16"/>
          <w:szCs w:val="16"/>
        </w:rPr>
        <w:t>Барлакского</w:t>
      </w:r>
      <w:proofErr w:type="spellEnd"/>
      <w:r w:rsidRPr="00634840">
        <w:rPr>
          <w:sz w:val="16"/>
          <w:szCs w:val="16"/>
        </w:rPr>
        <w:t xml:space="preserve"> сельсовета </w:t>
      </w:r>
      <w:proofErr w:type="spellStart"/>
      <w:r w:rsidRPr="00634840">
        <w:rPr>
          <w:sz w:val="16"/>
          <w:szCs w:val="16"/>
        </w:rPr>
        <w:t>Мошковского</w:t>
      </w:r>
      <w:proofErr w:type="spellEnd"/>
      <w:r w:rsidRPr="00634840">
        <w:rPr>
          <w:sz w:val="16"/>
          <w:szCs w:val="16"/>
        </w:rPr>
        <w:t xml:space="preserve"> района Новосибирской области,  </w:t>
      </w:r>
    </w:p>
    <w:p w:rsidR="00634840" w:rsidRPr="00634840" w:rsidRDefault="00634840" w:rsidP="00634840">
      <w:pPr>
        <w:shd w:val="clear" w:color="auto" w:fill="FFFFFF"/>
        <w:ind w:firstLine="142"/>
        <w:jc w:val="both"/>
        <w:rPr>
          <w:b/>
          <w:sz w:val="16"/>
          <w:szCs w:val="16"/>
        </w:rPr>
      </w:pPr>
      <w:r w:rsidRPr="00634840">
        <w:rPr>
          <w:b/>
          <w:sz w:val="16"/>
          <w:szCs w:val="16"/>
        </w:rPr>
        <w:lastRenderedPageBreak/>
        <w:t>ПОСТАНОВЛЯЮ:</w:t>
      </w:r>
    </w:p>
    <w:p w:rsidR="00634840" w:rsidRPr="00634840" w:rsidRDefault="00634840" w:rsidP="00634840">
      <w:pPr>
        <w:ind w:firstLine="142"/>
        <w:jc w:val="both"/>
        <w:rPr>
          <w:b/>
          <w:bCs/>
          <w:sz w:val="16"/>
          <w:szCs w:val="16"/>
        </w:rPr>
      </w:pPr>
      <w:r w:rsidRPr="00634840">
        <w:rPr>
          <w:sz w:val="16"/>
          <w:szCs w:val="16"/>
        </w:rPr>
        <w:t xml:space="preserve">  1. Утвердить прилагаемый административный регламент </w:t>
      </w:r>
      <w:r w:rsidRPr="00634840">
        <w:rPr>
          <w:bCs/>
          <w:sz w:val="16"/>
          <w:szCs w:val="16"/>
        </w:rPr>
        <w:t>предоставления муниципальной услуги «Предоставление земельных участков, находящихся в муниципальной собственности, без проведения торгов»</w:t>
      </w:r>
      <w:r w:rsidRPr="00634840">
        <w:rPr>
          <w:sz w:val="16"/>
          <w:szCs w:val="16"/>
        </w:rPr>
        <w:t xml:space="preserve"> (далее – административный регламент).</w:t>
      </w:r>
    </w:p>
    <w:p w:rsidR="00634840" w:rsidRPr="00634840" w:rsidRDefault="00634840" w:rsidP="00634840">
      <w:pPr>
        <w:shd w:val="clear" w:color="auto" w:fill="FFFFFF"/>
        <w:ind w:left="11" w:firstLine="142"/>
        <w:jc w:val="both"/>
        <w:rPr>
          <w:sz w:val="16"/>
          <w:szCs w:val="16"/>
        </w:rPr>
      </w:pPr>
      <w:r w:rsidRPr="00634840">
        <w:rPr>
          <w:sz w:val="16"/>
          <w:szCs w:val="16"/>
        </w:rPr>
        <w:t xml:space="preserve">2. Опубликовать настоящее постановление в периодическом печатном издании органа местного самоуправления </w:t>
      </w:r>
      <w:proofErr w:type="spellStart"/>
      <w:r w:rsidRPr="00634840">
        <w:rPr>
          <w:sz w:val="16"/>
          <w:szCs w:val="16"/>
        </w:rPr>
        <w:t>Барлакского</w:t>
      </w:r>
      <w:proofErr w:type="spellEnd"/>
      <w:r w:rsidRPr="00634840">
        <w:rPr>
          <w:sz w:val="16"/>
          <w:szCs w:val="16"/>
        </w:rPr>
        <w:t xml:space="preserve"> сельсовета </w:t>
      </w:r>
      <w:proofErr w:type="spellStart"/>
      <w:r w:rsidRPr="00634840">
        <w:rPr>
          <w:sz w:val="16"/>
          <w:szCs w:val="16"/>
        </w:rPr>
        <w:t>Мошковского</w:t>
      </w:r>
      <w:proofErr w:type="spellEnd"/>
      <w:r w:rsidRPr="00634840">
        <w:rPr>
          <w:sz w:val="16"/>
          <w:szCs w:val="16"/>
        </w:rPr>
        <w:t xml:space="preserve"> района Новосибирской области  «Вести </w:t>
      </w:r>
      <w:proofErr w:type="spellStart"/>
      <w:r w:rsidRPr="00634840">
        <w:rPr>
          <w:sz w:val="16"/>
          <w:szCs w:val="16"/>
        </w:rPr>
        <w:t>Барлакского</w:t>
      </w:r>
      <w:proofErr w:type="spellEnd"/>
      <w:r w:rsidRPr="00634840">
        <w:rPr>
          <w:sz w:val="16"/>
          <w:szCs w:val="16"/>
        </w:rPr>
        <w:t xml:space="preserve"> сельсовета» и на официальном сайте </w:t>
      </w:r>
      <w:proofErr w:type="spellStart"/>
      <w:r w:rsidRPr="00634840">
        <w:rPr>
          <w:sz w:val="16"/>
          <w:szCs w:val="16"/>
        </w:rPr>
        <w:t>Барлакского</w:t>
      </w:r>
      <w:proofErr w:type="spellEnd"/>
      <w:r w:rsidRPr="00634840">
        <w:rPr>
          <w:sz w:val="16"/>
          <w:szCs w:val="16"/>
        </w:rPr>
        <w:t xml:space="preserve"> сельсовета  </w:t>
      </w:r>
      <w:hyperlink r:id="rId40" w:history="1">
        <w:proofErr w:type="spellStart"/>
        <w:r w:rsidRPr="00634840">
          <w:rPr>
            <w:rStyle w:val="a3"/>
            <w:color w:val="auto"/>
            <w:sz w:val="16"/>
            <w:szCs w:val="16"/>
          </w:rPr>
          <w:t>Мошковского</w:t>
        </w:r>
        <w:proofErr w:type="spellEnd"/>
      </w:hyperlink>
      <w:r w:rsidRPr="00634840">
        <w:rPr>
          <w:sz w:val="16"/>
          <w:szCs w:val="16"/>
        </w:rPr>
        <w:t xml:space="preserve"> района Новосибирской области.</w:t>
      </w:r>
    </w:p>
    <w:p w:rsidR="00634840" w:rsidRPr="00634840" w:rsidRDefault="00634840" w:rsidP="00634840">
      <w:pPr>
        <w:shd w:val="clear" w:color="auto" w:fill="FFFFFF"/>
        <w:ind w:firstLine="709"/>
        <w:rPr>
          <w:sz w:val="16"/>
          <w:szCs w:val="16"/>
        </w:rPr>
      </w:pPr>
      <w:r w:rsidRPr="00634840">
        <w:rPr>
          <w:sz w:val="16"/>
          <w:szCs w:val="16"/>
        </w:rPr>
        <w:t> </w:t>
      </w:r>
    </w:p>
    <w:p w:rsidR="00634840" w:rsidRPr="00634840" w:rsidRDefault="00634840" w:rsidP="00634840">
      <w:pPr>
        <w:jc w:val="both"/>
        <w:rPr>
          <w:sz w:val="16"/>
          <w:szCs w:val="16"/>
        </w:rPr>
      </w:pPr>
      <w:r w:rsidRPr="00634840">
        <w:rPr>
          <w:sz w:val="16"/>
          <w:szCs w:val="16"/>
        </w:rPr>
        <w:t xml:space="preserve">Глава </w:t>
      </w:r>
      <w:proofErr w:type="spellStart"/>
      <w:r w:rsidRPr="00634840">
        <w:rPr>
          <w:sz w:val="16"/>
          <w:szCs w:val="16"/>
        </w:rPr>
        <w:t>Барлакского</w:t>
      </w:r>
      <w:proofErr w:type="spellEnd"/>
      <w:r w:rsidRPr="00634840">
        <w:rPr>
          <w:sz w:val="16"/>
          <w:szCs w:val="16"/>
        </w:rPr>
        <w:t xml:space="preserve"> сельсовета </w:t>
      </w:r>
    </w:p>
    <w:p w:rsidR="00511D4F" w:rsidRPr="00634840" w:rsidRDefault="00634840" w:rsidP="00511D4F">
      <w:pPr>
        <w:rPr>
          <w:sz w:val="16"/>
          <w:szCs w:val="16"/>
        </w:rPr>
      </w:pPr>
      <w:proofErr w:type="spellStart"/>
      <w:r w:rsidRPr="00634840">
        <w:rPr>
          <w:sz w:val="16"/>
          <w:szCs w:val="16"/>
        </w:rPr>
        <w:t>Мошковского</w:t>
      </w:r>
      <w:proofErr w:type="spellEnd"/>
      <w:r w:rsidRPr="00634840">
        <w:rPr>
          <w:sz w:val="16"/>
          <w:szCs w:val="16"/>
        </w:rPr>
        <w:t xml:space="preserve"> района Новосибирской области          </w:t>
      </w:r>
      <w:r>
        <w:rPr>
          <w:sz w:val="16"/>
          <w:szCs w:val="16"/>
        </w:rPr>
        <w:t xml:space="preserve">                </w:t>
      </w:r>
      <w:proofErr w:type="spellStart"/>
      <w:r w:rsidRPr="00634840">
        <w:rPr>
          <w:sz w:val="16"/>
          <w:szCs w:val="16"/>
        </w:rPr>
        <w:t>В.А.Счастный</w:t>
      </w:r>
      <w:proofErr w:type="spellEnd"/>
    </w:p>
    <w:p w:rsidR="00634840" w:rsidRDefault="00634840" w:rsidP="00710BB8">
      <w:pPr>
        <w:tabs>
          <w:tab w:val="left" w:pos="2430"/>
        </w:tabs>
        <w:spacing w:line="256" w:lineRule="auto"/>
        <w:jc w:val="both"/>
        <w:rPr>
          <w:b/>
          <w:sz w:val="16"/>
          <w:szCs w:val="16"/>
          <w:u w:val="single"/>
          <w:lang w:eastAsia="en-US"/>
        </w:rPr>
      </w:pPr>
    </w:p>
    <w:p w:rsidR="00634840" w:rsidRDefault="00634840" w:rsidP="00710BB8">
      <w:pPr>
        <w:tabs>
          <w:tab w:val="left" w:pos="2430"/>
        </w:tabs>
        <w:spacing w:line="256" w:lineRule="auto"/>
        <w:jc w:val="both"/>
        <w:rPr>
          <w:b/>
          <w:sz w:val="16"/>
          <w:szCs w:val="16"/>
          <w:u w:val="single"/>
          <w:lang w:eastAsia="en-US"/>
        </w:rPr>
      </w:pPr>
      <w:r>
        <w:rPr>
          <w:b/>
          <w:sz w:val="16"/>
          <w:szCs w:val="16"/>
          <w:u w:val="single"/>
          <w:lang w:eastAsia="en-US"/>
        </w:rPr>
        <w:t xml:space="preserve">Административный регламент опубликован на официальном сайте администрации </w:t>
      </w:r>
      <w:proofErr w:type="spellStart"/>
      <w:r>
        <w:rPr>
          <w:b/>
          <w:sz w:val="16"/>
          <w:szCs w:val="16"/>
          <w:u w:val="single"/>
          <w:lang w:eastAsia="en-US"/>
        </w:rPr>
        <w:t>Барлакского</w:t>
      </w:r>
      <w:proofErr w:type="spellEnd"/>
      <w:r>
        <w:rPr>
          <w:b/>
          <w:sz w:val="16"/>
          <w:szCs w:val="16"/>
          <w:u w:val="single"/>
          <w:lang w:eastAsia="en-US"/>
        </w:rPr>
        <w:t xml:space="preserve"> сельсовета </w:t>
      </w:r>
      <w:proofErr w:type="spellStart"/>
      <w:r>
        <w:rPr>
          <w:b/>
          <w:sz w:val="16"/>
          <w:szCs w:val="16"/>
          <w:u w:val="single"/>
          <w:lang w:eastAsia="en-US"/>
        </w:rPr>
        <w:t>Мошковского</w:t>
      </w:r>
      <w:proofErr w:type="spellEnd"/>
      <w:r>
        <w:rPr>
          <w:b/>
          <w:sz w:val="16"/>
          <w:szCs w:val="16"/>
          <w:u w:val="single"/>
          <w:lang w:eastAsia="en-US"/>
        </w:rPr>
        <w:t xml:space="preserve"> района Новосибирской области в разделе «Документы».</w:t>
      </w:r>
    </w:p>
    <w:p w:rsidR="00634840" w:rsidRDefault="00634840" w:rsidP="00710BB8">
      <w:pPr>
        <w:tabs>
          <w:tab w:val="left" w:pos="2430"/>
        </w:tabs>
        <w:spacing w:line="256" w:lineRule="auto"/>
        <w:jc w:val="both"/>
        <w:rPr>
          <w:b/>
          <w:sz w:val="16"/>
          <w:szCs w:val="16"/>
          <w:u w:val="single"/>
          <w:lang w:eastAsia="en-US"/>
        </w:rPr>
        <w:sectPr w:rsidR="00634840" w:rsidSect="00634840">
          <w:type w:val="continuous"/>
          <w:pgSz w:w="11906" w:h="16838"/>
          <w:pgMar w:top="1134" w:right="566" w:bottom="1134" w:left="567" w:header="708" w:footer="708" w:gutter="0"/>
          <w:cols w:num="2" w:space="283"/>
          <w:docGrid w:linePitch="360"/>
        </w:sectPr>
      </w:pPr>
    </w:p>
    <w:p w:rsidR="00634840" w:rsidRDefault="00634840" w:rsidP="00710BB8">
      <w:pPr>
        <w:tabs>
          <w:tab w:val="left" w:pos="2430"/>
        </w:tabs>
        <w:spacing w:line="256" w:lineRule="auto"/>
        <w:jc w:val="both"/>
        <w:rPr>
          <w:b/>
          <w:sz w:val="16"/>
          <w:szCs w:val="16"/>
          <w:u w:val="single"/>
          <w:lang w:eastAsia="en-US"/>
        </w:rPr>
      </w:pPr>
      <w:r>
        <w:rPr>
          <w:b/>
          <w:sz w:val="16"/>
          <w:szCs w:val="16"/>
          <w:u w:val="single"/>
          <w:lang w:eastAsia="en-US"/>
        </w:rPr>
        <w:lastRenderedPageBreak/>
        <w:t>__________________________________________________________________________________________________________________________</w:t>
      </w:r>
    </w:p>
    <w:p w:rsidR="00634840" w:rsidRDefault="00634840" w:rsidP="00634840">
      <w:pPr>
        <w:ind w:firstLine="709"/>
        <w:jc w:val="center"/>
        <w:rPr>
          <w:b/>
          <w:sz w:val="16"/>
          <w:szCs w:val="16"/>
        </w:rPr>
        <w:sectPr w:rsidR="00634840" w:rsidSect="00634840">
          <w:type w:val="continuous"/>
          <w:pgSz w:w="11906" w:h="16838"/>
          <w:pgMar w:top="1134" w:right="566" w:bottom="1134" w:left="567" w:header="708" w:footer="708" w:gutter="0"/>
          <w:cols w:space="283"/>
          <w:docGrid w:linePitch="360"/>
        </w:sectPr>
      </w:pPr>
    </w:p>
    <w:p w:rsidR="00634840" w:rsidRPr="00634840" w:rsidRDefault="00634840" w:rsidP="00634840">
      <w:pPr>
        <w:jc w:val="center"/>
        <w:rPr>
          <w:b/>
          <w:sz w:val="16"/>
          <w:szCs w:val="16"/>
        </w:rPr>
      </w:pPr>
      <w:r w:rsidRPr="00634840">
        <w:rPr>
          <w:b/>
          <w:sz w:val="16"/>
          <w:szCs w:val="16"/>
        </w:rPr>
        <w:lastRenderedPageBreak/>
        <w:t>АДМИНИСТРАЦИЯ   БАРЛАКСКОГО СЕЛЬСОВЕТА</w:t>
      </w:r>
    </w:p>
    <w:p w:rsidR="00634840" w:rsidRPr="00634840" w:rsidRDefault="00634840" w:rsidP="00634840">
      <w:pPr>
        <w:jc w:val="center"/>
        <w:rPr>
          <w:b/>
          <w:sz w:val="16"/>
          <w:szCs w:val="16"/>
        </w:rPr>
      </w:pPr>
      <w:r w:rsidRPr="00634840">
        <w:rPr>
          <w:b/>
          <w:sz w:val="16"/>
          <w:szCs w:val="16"/>
        </w:rPr>
        <w:t xml:space="preserve"> МОШКОВСКОГО РАЙОНА НОВОСИБИРСКОЙ ОБЛАСТИ</w:t>
      </w:r>
    </w:p>
    <w:p w:rsidR="00634840" w:rsidRPr="00634840" w:rsidRDefault="00634840" w:rsidP="00634840">
      <w:pPr>
        <w:jc w:val="center"/>
        <w:rPr>
          <w:b/>
          <w:sz w:val="16"/>
          <w:szCs w:val="16"/>
        </w:rPr>
      </w:pPr>
      <w:r w:rsidRPr="00634840">
        <w:rPr>
          <w:b/>
          <w:sz w:val="16"/>
          <w:szCs w:val="16"/>
        </w:rPr>
        <w:t>ПОСТАНОВЛЕНИЕ</w:t>
      </w:r>
    </w:p>
    <w:p w:rsidR="00634840" w:rsidRPr="00634840" w:rsidRDefault="00634840" w:rsidP="00634840">
      <w:pPr>
        <w:jc w:val="center"/>
        <w:rPr>
          <w:sz w:val="16"/>
          <w:szCs w:val="16"/>
        </w:rPr>
      </w:pPr>
      <w:r w:rsidRPr="00634840">
        <w:rPr>
          <w:sz w:val="16"/>
          <w:szCs w:val="16"/>
        </w:rPr>
        <w:t>от 01.04.2021 № 12</w:t>
      </w:r>
    </w:p>
    <w:p w:rsidR="00634840" w:rsidRPr="00634840" w:rsidRDefault="00634840" w:rsidP="00634840">
      <w:pPr>
        <w:shd w:val="clear" w:color="auto" w:fill="FFFFFF"/>
        <w:jc w:val="center"/>
        <w:rPr>
          <w:sz w:val="16"/>
          <w:szCs w:val="16"/>
        </w:rPr>
      </w:pPr>
      <w:r w:rsidRPr="00634840">
        <w:rPr>
          <w:b/>
          <w:bCs/>
          <w:sz w:val="16"/>
          <w:szCs w:val="16"/>
        </w:rPr>
        <w:t>Об утверждении административного регламента</w:t>
      </w:r>
      <w:r w:rsidRPr="00634840">
        <w:rPr>
          <w:sz w:val="16"/>
          <w:szCs w:val="16"/>
        </w:rPr>
        <w:t xml:space="preserve"> </w:t>
      </w:r>
      <w:r w:rsidRPr="00634840">
        <w:rPr>
          <w:b/>
          <w:bCs/>
          <w:sz w:val="16"/>
          <w:szCs w:val="16"/>
        </w:rPr>
        <w:t xml:space="preserve">предоставления муниципальной услуги по </w:t>
      </w:r>
      <w:r w:rsidRPr="00634840">
        <w:rPr>
          <w:b/>
          <w:sz w:val="16"/>
          <w:szCs w:val="16"/>
        </w:rPr>
        <w:t>выдаче разрешения на использование земель или земельных участков без предоставления земельных участков и установления сервитута</w:t>
      </w:r>
    </w:p>
    <w:p w:rsidR="00634840" w:rsidRPr="00634840" w:rsidRDefault="00634840" w:rsidP="00634840">
      <w:pPr>
        <w:shd w:val="clear" w:color="auto" w:fill="FFFFFF"/>
        <w:ind w:firstLine="709"/>
        <w:jc w:val="center"/>
        <w:rPr>
          <w:sz w:val="16"/>
          <w:szCs w:val="16"/>
        </w:rPr>
      </w:pPr>
    </w:p>
    <w:p w:rsidR="00634840" w:rsidRPr="00634840" w:rsidRDefault="00634840" w:rsidP="00634840">
      <w:pPr>
        <w:ind w:firstLine="142"/>
        <w:jc w:val="both"/>
        <w:rPr>
          <w:sz w:val="16"/>
          <w:szCs w:val="16"/>
        </w:rPr>
      </w:pPr>
      <w:r w:rsidRPr="00634840">
        <w:rPr>
          <w:sz w:val="16"/>
          <w:szCs w:val="16"/>
        </w:rPr>
        <w:t xml:space="preserve">В соответствии с Земельным кодексом Российской Федерации от 25.10.2001 № 136-ФЗ, Законом Новосибирской области от 05.12.2016 № 112-ОЗ «Об отдельных вопросах регулирования земельных отношений на территории Новосибирской области», в целях повышения доступности и качества предоставления муниципальной услуги, Уставом </w:t>
      </w:r>
      <w:proofErr w:type="spellStart"/>
      <w:r w:rsidRPr="00634840">
        <w:rPr>
          <w:sz w:val="16"/>
          <w:szCs w:val="16"/>
        </w:rPr>
        <w:t>Барлакского</w:t>
      </w:r>
      <w:proofErr w:type="spellEnd"/>
      <w:r w:rsidRPr="00634840">
        <w:rPr>
          <w:sz w:val="16"/>
          <w:szCs w:val="16"/>
        </w:rPr>
        <w:t xml:space="preserve"> сельсовета </w:t>
      </w:r>
      <w:proofErr w:type="spellStart"/>
      <w:r w:rsidRPr="00634840">
        <w:rPr>
          <w:sz w:val="16"/>
          <w:szCs w:val="16"/>
        </w:rPr>
        <w:t>Мошковского</w:t>
      </w:r>
      <w:proofErr w:type="spellEnd"/>
      <w:r w:rsidRPr="00634840">
        <w:rPr>
          <w:sz w:val="16"/>
          <w:szCs w:val="16"/>
        </w:rPr>
        <w:t xml:space="preserve"> района Новосибирской области,  </w:t>
      </w:r>
    </w:p>
    <w:p w:rsidR="00634840" w:rsidRPr="00634840" w:rsidRDefault="00634840" w:rsidP="00634840">
      <w:pPr>
        <w:shd w:val="clear" w:color="auto" w:fill="FFFFFF"/>
        <w:ind w:firstLine="142"/>
        <w:jc w:val="both"/>
        <w:rPr>
          <w:b/>
          <w:sz w:val="16"/>
          <w:szCs w:val="16"/>
        </w:rPr>
      </w:pPr>
      <w:r w:rsidRPr="00634840">
        <w:rPr>
          <w:b/>
          <w:sz w:val="16"/>
          <w:szCs w:val="16"/>
        </w:rPr>
        <w:t>ПОСТАНОВЛЯЮ:</w:t>
      </w:r>
    </w:p>
    <w:p w:rsidR="00634840" w:rsidRPr="00634840" w:rsidRDefault="00634840" w:rsidP="00634840">
      <w:pPr>
        <w:pStyle w:val="a7"/>
        <w:widowControl/>
        <w:numPr>
          <w:ilvl w:val="0"/>
          <w:numId w:val="9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16"/>
          <w:szCs w:val="16"/>
        </w:rPr>
      </w:pPr>
      <w:r w:rsidRPr="00634840">
        <w:rPr>
          <w:rFonts w:ascii="Times New Roman" w:hAnsi="Times New Roman"/>
          <w:sz w:val="16"/>
          <w:szCs w:val="16"/>
        </w:rPr>
        <w:t xml:space="preserve">Утвердить прилагаемый административный регламент </w:t>
      </w:r>
      <w:r w:rsidRPr="00634840">
        <w:rPr>
          <w:rFonts w:ascii="Times New Roman" w:hAnsi="Times New Roman"/>
          <w:bCs/>
          <w:sz w:val="16"/>
          <w:szCs w:val="16"/>
        </w:rPr>
        <w:t xml:space="preserve">предоставления муниципальной услуги по </w:t>
      </w:r>
      <w:r w:rsidRPr="00634840">
        <w:rPr>
          <w:rFonts w:ascii="Times New Roman" w:hAnsi="Times New Roman"/>
          <w:sz w:val="16"/>
          <w:szCs w:val="16"/>
        </w:rPr>
        <w:t>выдаче разрешения на использование земель или земельных участков без предоставления земельных участков и установления сервитута (далее – административный регламент).</w:t>
      </w:r>
    </w:p>
    <w:p w:rsidR="00634840" w:rsidRPr="00634840" w:rsidRDefault="00634840" w:rsidP="00634840">
      <w:pPr>
        <w:pStyle w:val="a7"/>
        <w:widowControl/>
        <w:numPr>
          <w:ilvl w:val="0"/>
          <w:numId w:val="9"/>
        </w:numPr>
        <w:shd w:val="clear" w:color="auto" w:fill="FFFFFF"/>
        <w:tabs>
          <w:tab w:val="left" w:pos="426"/>
        </w:tabs>
        <w:ind w:left="0" w:right="11" w:firstLine="142"/>
        <w:jc w:val="both"/>
        <w:rPr>
          <w:rFonts w:ascii="Times New Roman" w:hAnsi="Times New Roman"/>
          <w:sz w:val="16"/>
          <w:szCs w:val="16"/>
        </w:rPr>
      </w:pPr>
      <w:r w:rsidRPr="00634840">
        <w:rPr>
          <w:rFonts w:ascii="Times New Roman" w:hAnsi="Times New Roman"/>
          <w:sz w:val="16"/>
          <w:szCs w:val="16"/>
        </w:rPr>
        <w:lastRenderedPageBreak/>
        <w:t xml:space="preserve">Признать утратившим силу Постановление администрации </w:t>
      </w:r>
      <w:proofErr w:type="spellStart"/>
      <w:r w:rsidRPr="00634840">
        <w:rPr>
          <w:rFonts w:ascii="Times New Roman" w:hAnsi="Times New Roman"/>
          <w:sz w:val="16"/>
          <w:szCs w:val="16"/>
        </w:rPr>
        <w:t>Барлакского</w:t>
      </w:r>
      <w:proofErr w:type="spellEnd"/>
      <w:r w:rsidRPr="00634840">
        <w:rPr>
          <w:rFonts w:ascii="Times New Roman" w:hAnsi="Times New Roman"/>
          <w:sz w:val="16"/>
          <w:szCs w:val="16"/>
        </w:rPr>
        <w:t xml:space="preserve"> сельсовета </w:t>
      </w:r>
      <w:proofErr w:type="spellStart"/>
      <w:r w:rsidRPr="00634840">
        <w:rPr>
          <w:rFonts w:ascii="Times New Roman" w:hAnsi="Times New Roman"/>
          <w:sz w:val="16"/>
          <w:szCs w:val="16"/>
        </w:rPr>
        <w:t>Мошковского</w:t>
      </w:r>
      <w:proofErr w:type="spellEnd"/>
      <w:r w:rsidRPr="00634840">
        <w:rPr>
          <w:rFonts w:ascii="Times New Roman" w:hAnsi="Times New Roman"/>
          <w:sz w:val="16"/>
          <w:szCs w:val="16"/>
        </w:rPr>
        <w:t xml:space="preserve"> района Новосибирской области от 20.12.2017 № 144 «</w:t>
      </w:r>
      <w:r w:rsidRPr="00634840">
        <w:rPr>
          <w:rFonts w:ascii="Times New Roman" w:hAnsi="Times New Roman"/>
          <w:bCs/>
          <w:sz w:val="16"/>
          <w:szCs w:val="16"/>
        </w:rPr>
        <w:t>Об утверждении административного регламента</w:t>
      </w:r>
      <w:r w:rsidRPr="00634840">
        <w:rPr>
          <w:rFonts w:ascii="Times New Roman" w:hAnsi="Times New Roman"/>
          <w:sz w:val="16"/>
          <w:szCs w:val="16"/>
        </w:rPr>
        <w:t xml:space="preserve"> </w:t>
      </w:r>
      <w:r w:rsidRPr="00634840">
        <w:rPr>
          <w:rFonts w:ascii="Times New Roman" w:hAnsi="Times New Roman"/>
          <w:bCs/>
          <w:sz w:val="16"/>
          <w:szCs w:val="16"/>
        </w:rPr>
        <w:t xml:space="preserve">по предоставления муниципальной услуги по </w:t>
      </w:r>
      <w:r w:rsidRPr="00634840">
        <w:rPr>
          <w:rFonts w:ascii="Times New Roman" w:hAnsi="Times New Roman"/>
          <w:sz w:val="16"/>
          <w:szCs w:val="16"/>
        </w:rPr>
        <w:t>выдаче разрешения на использование земель или земельных участков без предоставления земельных участков и установления сервитута»</w:t>
      </w:r>
    </w:p>
    <w:p w:rsidR="00634840" w:rsidRPr="00634840" w:rsidRDefault="00634840" w:rsidP="00634840">
      <w:pPr>
        <w:pStyle w:val="a7"/>
        <w:widowControl/>
        <w:numPr>
          <w:ilvl w:val="0"/>
          <w:numId w:val="9"/>
        </w:numPr>
        <w:shd w:val="clear" w:color="auto" w:fill="FFFFFF"/>
        <w:tabs>
          <w:tab w:val="left" w:pos="426"/>
        </w:tabs>
        <w:ind w:left="0" w:right="11" w:firstLine="142"/>
        <w:jc w:val="both"/>
        <w:rPr>
          <w:rFonts w:ascii="Times New Roman" w:hAnsi="Times New Roman"/>
          <w:sz w:val="16"/>
          <w:szCs w:val="16"/>
        </w:rPr>
      </w:pPr>
      <w:r w:rsidRPr="00634840">
        <w:rPr>
          <w:rFonts w:ascii="Times New Roman" w:hAnsi="Times New Roman"/>
          <w:sz w:val="16"/>
          <w:szCs w:val="16"/>
        </w:rPr>
        <w:t xml:space="preserve">Опубликовать настоящее постановление в периодическом печатном издании органа местного самоуправления </w:t>
      </w:r>
      <w:proofErr w:type="spellStart"/>
      <w:r w:rsidRPr="00634840">
        <w:rPr>
          <w:rFonts w:ascii="Times New Roman" w:hAnsi="Times New Roman"/>
          <w:sz w:val="16"/>
          <w:szCs w:val="16"/>
        </w:rPr>
        <w:t>Барлакского</w:t>
      </w:r>
      <w:proofErr w:type="spellEnd"/>
      <w:r w:rsidRPr="00634840">
        <w:rPr>
          <w:rFonts w:ascii="Times New Roman" w:hAnsi="Times New Roman"/>
          <w:sz w:val="16"/>
          <w:szCs w:val="16"/>
        </w:rPr>
        <w:t xml:space="preserve"> сельсовета </w:t>
      </w:r>
      <w:proofErr w:type="spellStart"/>
      <w:r w:rsidRPr="00634840">
        <w:rPr>
          <w:rFonts w:ascii="Times New Roman" w:hAnsi="Times New Roman"/>
          <w:sz w:val="16"/>
          <w:szCs w:val="16"/>
        </w:rPr>
        <w:t>Мошковского</w:t>
      </w:r>
      <w:proofErr w:type="spellEnd"/>
      <w:r w:rsidRPr="00634840">
        <w:rPr>
          <w:rFonts w:ascii="Times New Roman" w:hAnsi="Times New Roman"/>
          <w:sz w:val="16"/>
          <w:szCs w:val="16"/>
        </w:rPr>
        <w:t xml:space="preserve"> района Новосибирской области «Вести </w:t>
      </w:r>
      <w:proofErr w:type="spellStart"/>
      <w:r w:rsidRPr="00634840">
        <w:rPr>
          <w:rFonts w:ascii="Times New Roman" w:hAnsi="Times New Roman"/>
          <w:sz w:val="16"/>
          <w:szCs w:val="16"/>
        </w:rPr>
        <w:t>Барлакского</w:t>
      </w:r>
      <w:proofErr w:type="spellEnd"/>
      <w:r w:rsidRPr="00634840">
        <w:rPr>
          <w:rFonts w:ascii="Times New Roman" w:hAnsi="Times New Roman"/>
          <w:sz w:val="16"/>
          <w:szCs w:val="16"/>
        </w:rPr>
        <w:t xml:space="preserve"> сельсовета» и на официальном сайте </w:t>
      </w:r>
      <w:proofErr w:type="spellStart"/>
      <w:r w:rsidRPr="00634840">
        <w:rPr>
          <w:rFonts w:ascii="Times New Roman" w:hAnsi="Times New Roman"/>
          <w:sz w:val="16"/>
          <w:szCs w:val="16"/>
        </w:rPr>
        <w:t>Барлакского</w:t>
      </w:r>
      <w:proofErr w:type="spellEnd"/>
      <w:r w:rsidRPr="00634840">
        <w:rPr>
          <w:rFonts w:ascii="Times New Roman" w:hAnsi="Times New Roman"/>
          <w:sz w:val="16"/>
          <w:szCs w:val="16"/>
        </w:rPr>
        <w:t xml:space="preserve"> сельсовета.</w:t>
      </w:r>
    </w:p>
    <w:p w:rsidR="00634840" w:rsidRPr="00634840" w:rsidRDefault="00634840" w:rsidP="00634840">
      <w:pPr>
        <w:shd w:val="clear" w:color="auto" w:fill="FFFFFF"/>
        <w:ind w:right="11"/>
        <w:jc w:val="both"/>
        <w:rPr>
          <w:sz w:val="16"/>
          <w:szCs w:val="16"/>
        </w:rPr>
      </w:pPr>
    </w:p>
    <w:p w:rsidR="00634840" w:rsidRPr="00634840" w:rsidRDefault="00634840" w:rsidP="00634840">
      <w:pPr>
        <w:jc w:val="both"/>
        <w:rPr>
          <w:sz w:val="16"/>
          <w:szCs w:val="16"/>
        </w:rPr>
      </w:pPr>
      <w:r w:rsidRPr="00634840">
        <w:rPr>
          <w:sz w:val="16"/>
          <w:szCs w:val="16"/>
        </w:rPr>
        <w:t xml:space="preserve">Глава </w:t>
      </w:r>
      <w:proofErr w:type="spellStart"/>
      <w:r w:rsidRPr="00634840">
        <w:rPr>
          <w:sz w:val="16"/>
          <w:szCs w:val="16"/>
        </w:rPr>
        <w:t>Барлакского</w:t>
      </w:r>
      <w:proofErr w:type="spellEnd"/>
      <w:r w:rsidRPr="00634840">
        <w:rPr>
          <w:sz w:val="16"/>
          <w:szCs w:val="16"/>
        </w:rPr>
        <w:t xml:space="preserve"> сельсовета </w:t>
      </w:r>
    </w:p>
    <w:p w:rsidR="00634840" w:rsidRDefault="00634840" w:rsidP="00634840">
      <w:pPr>
        <w:rPr>
          <w:sz w:val="16"/>
          <w:szCs w:val="16"/>
        </w:rPr>
      </w:pPr>
      <w:proofErr w:type="spellStart"/>
      <w:r w:rsidRPr="00634840">
        <w:rPr>
          <w:sz w:val="16"/>
          <w:szCs w:val="16"/>
        </w:rPr>
        <w:t>Мошковского</w:t>
      </w:r>
      <w:proofErr w:type="spellEnd"/>
      <w:r w:rsidRPr="00634840">
        <w:rPr>
          <w:sz w:val="16"/>
          <w:szCs w:val="16"/>
        </w:rPr>
        <w:t xml:space="preserve"> района Новосибирской области          </w:t>
      </w:r>
      <w:r>
        <w:rPr>
          <w:sz w:val="16"/>
          <w:szCs w:val="16"/>
        </w:rPr>
        <w:t xml:space="preserve">                </w:t>
      </w:r>
      <w:proofErr w:type="spellStart"/>
      <w:r w:rsidRPr="00634840">
        <w:rPr>
          <w:sz w:val="16"/>
          <w:szCs w:val="16"/>
        </w:rPr>
        <w:t>В.А.Счастный</w:t>
      </w:r>
      <w:proofErr w:type="spellEnd"/>
    </w:p>
    <w:p w:rsidR="00634840" w:rsidRDefault="00634840" w:rsidP="00634840">
      <w:pPr>
        <w:tabs>
          <w:tab w:val="left" w:pos="2430"/>
        </w:tabs>
        <w:spacing w:line="256" w:lineRule="auto"/>
        <w:jc w:val="both"/>
        <w:rPr>
          <w:b/>
          <w:sz w:val="16"/>
          <w:szCs w:val="16"/>
          <w:u w:val="single"/>
          <w:lang w:eastAsia="en-US"/>
        </w:rPr>
      </w:pPr>
    </w:p>
    <w:p w:rsidR="00634840" w:rsidRDefault="00634840" w:rsidP="00634840">
      <w:pPr>
        <w:tabs>
          <w:tab w:val="left" w:pos="2430"/>
        </w:tabs>
        <w:spacing w:line="256" w:lineRule="auto"/>
        <w:jc w:val="both"/>
        <w:rPr>
          <w:b/>
          <w:sz w:val="16"/>
          <w:szCs w:val="16"/>
          <w:u w:val="single"/>
          <w:lang w:eastAsia="en-US"/>
        </w:rPr>
      </w:pPr>
      <w:r>
        <w:rPr>
          <w:b/>
          <w:sz w:val="16"/>
          <w:szCs w:val="16"/>
          <w:u w:val="single"/>
          <w:lang w:eastAsia="en-US"/>
        </w:rPr>
        <w:t xml:space="preserve">Административный регламент опубликован на официальном сайте администрации </w:t>
      </w:r>
      <w:proofErr w:type="spellStart"/>
      <w:r>
        <w:rPr>
          <w:b/>
          <w:sz w:val="16"/>
          <w:szCs w:val="16"/>
          <w:u w:val="single"/>
          <w:lang w:eastAsia="en-US"/>
        </w:rPr>
        <w:t>Барлакского</w:t>
      </w:r>
      <w:proofErr w:type="spellEnd"/>
      <w:r>
        <w:rPr>
          <w:b/>
          <w:sz w:val="16"/>
          <w:szCs w:val="16"/>
          <w:u w:val="single"/>
          <w:lang w:eastAsia="en-US"/>
        </w:rPr>
        <w:t xml:space="preserve"> сельсовета </w:t>
      </w:r>
      <w:proofErr w:type="spellStart"/>
      <w:r>
        <w:rPr>
          <w:b/>
          <w:sz w:val="16"/>
          <w:szCs w:val="16"/>
          <w:u w:val="single"/>
          <w:lang w:eastAsia="en-US"/>
        </w:rPr>
        <w:t>Мошковского</w:t>
      </w:r>
      <w:proofErr w:type="spellEnd"/>
      <w:r>
        <w:rPr>
          <w:b/>
          <w:sz w:val="16"/>
          <w:szCs w:val="16"/>
          <w:u w:val="single"/>
          <w:lang w:eastAsia="en-US"/>
        </w:rPr>
        <w:t xml:space="preserve"> района Новосибирской области в разделе «Документы».</w:t>
      </w:r>
    </w:p>
    <w:p w:rsidR="00634840" w:rsidRPr="00634840" w:rsidRDefault="00634840" w:rsidP="00634840">
      <w:pPr>
        <w:rPr>
          <w:b/>
          <w:bCs/>
          <w:sz w:val="16"/>
          <w:szCs w:val="16"/>
        </w:rPr>
      </w:pPr>
    </w:p>
    <w:p w:rsidR="00634840" w:rsidRPr="00634840" w:rsidRDefault="00634840" w:rsidP="00710BB8">
      <w:pPr>
        <w:tabs>
          <w:tab w:val="left" w:pos="2430"/>
        </w:tabs>
        <w:spacing w:line="256" w:lineRule="auto"/>
        <w:jc w:val="both"/>
        <w:rPr>
          <w:b/>
          <w:sz w:val="16"/>
          <w:szCs w:val="16"/>
          <w:u w:val="single"/>
          <w:lang w:eastAsia="en-US"/>
        </w:rPr>
      </w:pPr>
    </w:p>
    <w:p w:rsidR="00634840" w:rsidRDefault="00634840" w:rsidP="00710BB8">
      <w:pPr>
        <w:tabs>
          <w:tab w:val="left" w:pos="2430"/>
        </w:tabs>
        <w:spacing w:line="256" w:lineRule="auto"/>
        <w:jc w:val="both"/>
        <w:rPr>
          <w:b/>
          <w:sz w:val="16"/>
          <w:szCs w:val="16"/>
          <w:u w:val="single"/>
          <w:lang w:eastAsia="en-US"/>
        </w:rPr>
        <w:sectPr w:rsidR="00634840" w:rsidSect="00634840">
          <w:type w:val="continuous"/>
          <w:pgSz w:w="11906" w:h="16838"/>
          <w:pgMar w:top="1134" w:right="566" w:bottom="1134" w:left="567" w:header="708" w:footer="708" w:gutter="0"/>
          <w:cols w:num="2" w:space="283"/>
          <w:docGrid w:linePitch="360"/>
        </w:sectPr>
      </w:pPr>
    </w:p>
    <w:p w:rsidR="00634840" w:rsidRDefault="00634840" w:rsidP="00710BB8">
      <w:pPr>
        <w:tabs>
          <w:tab w:val="left" w:pos="2430"/>
        </w:tabs>
        <w:spacing w:line="256" w:lineRule="auto"/>
        <w:jc w:val="both"/>
        <w:rPr>
          <w:b/>
          <w:sz w:val="16"/>
          <w:szCs w:val="16"/>
          <w:u w:val="single"/>
          <w:lang w:eastAsia="en-US"/>
        </w:rPr>
      </w:pPr>
    </w:p>
    <w:p w:rsidR="00634840" w:rsidRDefault="00634840" w:rsidP="00710BB8">
      <w:pPr>
        <w:tabs>
          <w:tab w:val="left" w:pos="2430"/>
        </w:tabs>
        <w:spacing w:line="256" w:lineRule="auto"/>
        <w:jc w:val="both"/>
        <w:rPr>
          <w:b/>
          <w:sz w:val="16"/>
          <w:szCs w:val="16"/>
          <w:u w:val="single"/>
          <w:lang w:eastAsia="en-US"/>
        </w:rPr>
        <w:sectPr w:rsidR="00634840" w:rsidSect="00634840">
          <w:type w:val="continuous"/>
          <w:pgSz w:w="11906" w:h="16838"/>
          <w:pgMar w:top="1134" w:right="566" w:bottom="1134" w:left="567" w:header="708" w:footer="708" w:gutter="0"/>
          <w:cols w:space="283"/>
          <w:docGrid w:linePitch="360"/>
        </w:sectPr>
      </w:pPr>
      <w:r>
        <w:rPr>
          <w:b/>
          <w:sz w:val="16"/>
          <w:szCs w:val="16"/>
          <w:u w:val="single"/>
          <w:lang w:eastAsia="en-US"/>
        </w:rPr>
        <w:t xml:space="preserve"> </w:t>
      </w:r>
    </w:p>
    <w:tbl>
      <w:tblPr>
        <w:tblpPr w:leftFromText="180" w:rightFromText="180" w:bottomFromText="160" w:vertAnchor="text" w:horzAnchor="margin" w:tblpY="89"/>
        <w:tblW w:w="10810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3354"/>
        <w:gridCol w:w="4676"/>
      </w:tblGrid>
      <w:tr w:rsidR="0081198D" w:rsidTr="00710BB8">
        <w:trPr>
          <w:trHeight w:val="2862"/>
        </w:trPr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198D" w:rsidRDefault="0081198D" w:rsidP="00710BB8">
            <w:pPr>
              <w:tabs>
                <w:tab w:val="left" w:pos="2430"/>
              </w:tabs>
              <w:spacing w:line="256" w:lineRule="auto"/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</w:p>
          <w:p w:rsidR="0081198D" w:rsidRDefault="0081198D" w:rsidP="00710BB8">
            <w:pPr>
              <w:tabs>
                <w:tab w:val="left" w:pos="2430"/>
              </w:tabs>
              <w:spacing w:line="256" w:lineRule="auto"/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>ИЗДАТЕЛЬ:</w:t>
            </w:r>
          </w:p>
          <w:p w:rsidR="0081198D" w:rsidRDefault="0081198D" w:rsidP="00710BB8">
            <w:pPr>
              <w:tabs>
                <w:tab w:val="left" w:pos="2430"/>
              </w:tabs>
              <w:spacing w:line="256" w:lineRule="auto"/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 xml:space="preserve"> администрация Барлакского сельсовета Мошковского района Новосибирской области</w:t>
            </w:r>
          </w:p>
          <w:p w:rsidR="0081198D" w:rsidRDefault="0081198D" w:rsidP="00710BB8">
            <w:pPr>
              <w:tabs>
                <w:tab w:val="left" w:pos="2430"/>
              </w:tabs>
              <w:spacing w:line="256" w:lineRule="auto"/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>АДРЕС:</w:t>
            </w:r>
          </w:p>
          <w:p w:rsidR="0081198D" w:rsidRDefault="0081198D" w:rsidP="00710BB8">
            <w:pPr>
              <w:tabs>
                <w:tab w:val="left" w:pos="2430"/>
              </w:tabs>
              <w:spacing w:line="256" w:lineRule="auto"/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 xml:space="preserve">633137, Новосибирская область, </w:t>
            </w:r>
            <w:proofErr w:type="spellStart"/>
            <w:r>
              <w:rPr>
                <w:b/>
                <w:sz w:val="16"/>
                <w:szCs w:val="16"/>
                <w:u w:val="single"/>
                <w:lang w:eastAsia="en-US"/>
              </w:rPr>
              <w:t>Мошковский</w:t>
            </w:r>
            <w:proofErr w:type="spellEnd"/>
            <w:r>
              <w:rPr>
                <w:b/>
                <w:sz w:val="16"/>
                <w:szCs w:val="16"/>
                <w:u w:val="single"/>
                <w:lang w:eastAsia="en-US"/>
              </w:rPr>
              <w:t xml:space="preserve"> район, </w:t>
            </w:r>
            <w:proofErr w:type="spellStart"/>
            <w:r>
              <w:rPr>
                <w:b/>
                <w:sz w:val="16"/>
                <w:szCs w:val="16"/>
                <w:u w:val="single"/>
                <w:lang w:eastAsia="en-US"/>
              </w:rPr>
              <w:t>п.Октябрьский</w:t>
            </w:r>
            <w:proofErr w:type="spellEnd"/>
            <w:r>
              <w:rPr>
                <w:b/>
                <w:sz w:val="16"/>
                <w:szCs w:val="16"/>
                <w:u w:val="single"/>
                <w:lang w:eastAsia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u w:val="single"/>
                <w:lang w:eastAsia="en-US"/>
              </w:rPr>
              <w:t>ул.Октябрьская</w:t>
            </w:r>
            <w:proofErr w:type="spellEnd"/>
            <w:r>
              <w:rPr>
                <w:b/>
                <w:sz w:val="16"/>
                <w:szCs w:val="16"/>
                <w:u w:val="single"/>
                <w:lang w:eastAsia="en-US"/>
              </w:rPr>
              <w:t>, 14</w:t>
            </w:r>
          </w:p>
          <w:p w:rsidR="0081198D" w:rsidRDefault="0081198D" w:rsidP="00710BB8">
            <w:pPr>
              <w:tabs>
                <w:tab w:val="left" w:pos="2430"/>
              </w:tabs>
              <w:spacing w:line="256" w:lineRule="auto"/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>Тел/Факс  (383-48) 43-130</w:t>
            </w:r>
          </w:p>
          <w:p w:rsidR="0081198D" w:rsidRDefault="0081198D" w:rsidP="00710BB8">
            <w:pPr>
              <w:tabs>
                <w:tab w:val="left" w:pos="2430"/>
              </w:tabs>
              <w:spacing w:line="256" w:lineRule="auto"/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>E-</w:t>
            </w:r>
            <w:proofErr w:type="spellStart"/>
            <w:r>
              <w:rPr>
                <w:b/>
                <w:sz w:val="16"/>
                <w:szCs w:val="16"/>
                <w:u w:val="single"/>
                <w:lang w:eastAsia="en-US"/>
              </w:rPr>
              <w:t>mail</w:t>
            </w:r>
            <w:proofErr w:type="spellEnd"/>
            <w:r>
              <w:rPr>
                <w:b/>
                <w:sz w:val="16"/>
                <w:szCs w:val="16"/>
                <w:u w:val="single"/>
                <w:lang w:eastAsia="en-US"/>
              </w:rPr>
              <w:t xml:space="preserve">: </w:t>
            </w:r>
            <w:hyperlink r:id="rId41" w:history="1">
              <w:r>
                <w:rPr>
                  <w:rStyle w:val="a3"/>
                  <w:sz w:val="16"/>
                  <w:szCs w:val="16"/>
                  <w:lang w:eastAsia="en-US"/>
                </w:rPr>
                <w:t>barlak2010@mail.rul</w:t>
              </w:r>
            </w:hyperlink>
          </w:p>
          <w:p w:rsidR="0081198D" w:rsidRDefault="0081198D" w:rsidP="00710BB8">
            <w:pPr>
              <w:tabs>
                <w:tab w:val="left" w:pos="2430"/>
              </w:tabs>
              <w:spacing w:line="256" w:lineRule="auto"/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 xml:space="preserve">Сайт: </w:t>
            </w:r>
            <w:hyperlink r:id="rId42" w:history="1">
              <w:r>
                <w:rPr>
                  <w:rStyle w:val="a3"/>
                  <w:sz w:val="16"/>
                  <w:szCs w:val="16"/>
                  <w:lang w:eastAsia="en-US"/>
                </w:rPr>
                <w:t>www.barlaknso.ru</w:t>
              </w:r>
            </w:hyperlink>
          </w:p>
          <w:p w:rsidR="0081198D" w:rsidRDefault="0081198D" w:rsidP="00710BB8">
            <w:pPr>
              <w:tabs>
                <w:tab w:val="left" w:pos="2430"/>
              </w:tabs>
              <w:spacing w:line="256" w:lineRule="auto"/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</w:p>
          <w:p w:rsidR="0081198D" w:rsidRDefault="0081198D" w:rsidP="00710BB8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  <w:p w:rsidR="0081198D" w:rsidRDefault="0081198D" w:rsidP="00710BB8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198D" w:rsidRDefault="0081198D" w:rsidP="00710BB8">
            <w:pPr>
              <w:tabs>
                <w:tab w:val="left" w:pos="2430"/>
              </w:tabs>
              <w:spacing w:line="256" w:lineRule="auto"/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</w:p>
          <w:p w:rsidR="0081198D" w:rsidRDefault="0081198D" w:rsidP="00710BB8">
            <w:pPr>
              <w:tabs>
                <w:tab w:val="left" w:pos="2430"/>
              </w:tabs>
              <w:spacing w:line="256" w:lineRule="auto"/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>РЕДАКЦИОННЫЙ СОВЕТ:</w:t>
            </w:r>
          </w:p>
          <w:p w:rsidR="0081198D" w:rsidRDefault="0081198D" w:rsidP="00710BB8">
            <w:pPr>
              <w:tabs>
                <w:tab w:val="left" w:pos="2430"/>
              </w:tabs>
              <w:spacing w:line="256" w:lineRule="auto"/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 xml:space="preserve">Вержева О.Г., </w:t>
            </w:r>
          </w:p>
          <w:p w:rsidR="0081198D" w:rsidRDefault="0081198D" w:rsidP="00710BB8">
            <w:pPr>
              <w:tabs>
                <w:tab w:val="left" w:pos="2430"/>
              </w:tabs>
              <w:spacing w:line="256" w:lineRule="auto"/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>Тираж 100 штук</w:t>
            </w:r>
          </w:p>
          <w:p w:rsidR="0081198D" w:rsidRDefault="0081198D" w:rsidP="00710BB8">
            <w:pPr>
              <w:tabs>
                <w:tab w:val="left" w:pos="2430"/>
              </w:tabs>
              <w:spacing w:line="256" w:lineRule="auto"/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>Газета раздается бесплатно</w:t>
            </w:r>
          </w:p>
          <w:p w:rsidR="0081198D" w:rsidRDefault="0081198D" w:rsidP="00710BB8">
            <w:pPr>
              <w:tabs>
                <w:tab w:val="left" w:pos="2430"/>
              </w:tabs>
              <w:spacing w:line="256" w:lineRule="auto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 xml:space="preserve">Все выпуски газеты  можно найти на официальном сайте администрации Барлакского сельсовета </w:t>
            </w:r>
            <w:r>
              <w:rPr>
                <w:b/>
                <w:sz w:val="16"/>
                <w:szCs w:val="16"/>
                <w:u w:val="single"/>
                <w:lang w:val="en-US" w:eastAsia="en-US"/>
              </w:rPr>
              <w:t>http</w:t>
            </w:r>
            <w:r>
              <w:rPr>
                <w:b/>
                <w:sz w:val="16"/>
                <w:szCs w:val="16"/>
                <w:u w:val="single"/>
                <w:lang w:eastAsia="en-US"/>
              </w:rPr>
              <w:t>//barlak.nso.ru/</w:t>
            </w:r>
          </w:p>
          <w:p w:rsidR="0081198D" w:rsidRDefault="0081198D" w:rsidP="00710BB8">
            <w:pPr>
              <w:tabs>
                <w:tab w:val="left" w:pos="2430"/>
              </w:tabs>
              <w:spacing w:line="256" w:lineRule="auto"/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198D" w:rsidRDefault="0081198D" w:rsidP="00710BB8">
            <w:pPr>
              <w:tabs>
                <w:tab w:val="left" w:pos="2430"/>
              </w:tabs>
              <w:spacing w:line="256" w:lineRule="auto"/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</w:p>
          <w:p w:rsidR="0081198D" w:rsidRDefault="0081198D" w:rsidP="00710BB8">
            <w:pPr>
              <w:tabs>
                <w:tab w:val="left" w:pos="2430"/>
              </w:tabs>
              <w:spacing w:line="256" w:lineRule="auto"/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>ТЕЛЕФОНЫ ЭКСТРЕННЫХ СЛУЖБ:</w:t>
            </w:r>
          </w:p>
          <w:tbl>
            <w:tblPr>
              <w:tblpPr w:leftFromText="180" w:rightFromText="180" w:bottomFromText="200" w:vertAnchor="text" w:horzAnchor="margin" w:tblpXSpec="center" w:tblpY="53"/>
              <w:tblOverlap w:val="never"/>
              <w:tblW w:w="4443" w:type="dxa"/>
              <w:shd w:val="clear" w:color="auto" w:fill="F6F6F6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5"/>
              <w:gridCol w:w="2588"/>
            </w:tblGrid>
            <w:tr w:rsidR="0081198D" w:rsidTr="00710BB8">
              <w:trPr>
                <w:trHeight w:val="482"/>
              </w:trPr>
              <w:tc>
                <w:tcPr>
                  <w:tcW w:w="1855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81198D" w:rsidRDefault="0081198D" w:rsidP="00710BB8">
                  <w:pPr>
                    <w:spacing w:line="256" w:lineRule="auto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Служба реагирования в чрезвычайных ситуациях (ЕДДС)</w:t>
                  </w:r>
                </w:p>
              </w:tc>
              <w:tc>
                <w:tcPr>
                  <w:tcW w:w="2588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81198D" w:rsidRDefault="0081198D" w:rsidP="00710BB8">
                  <w:pPr>
                    <w:spacing w:line="25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8-(383-48)-21-655</w:t>
                  </w:r>
                </w:p>
              </w:tc>
            </w:tr>
            <w:tr w:rsidR="0081198D" w:rsidTr="00710BB8">
              <w:trPr>
                <w:trHeight w:val="312"/>
              </w:trPr>
              <w:tc>
                <w:tcPr>
                  <w:tcW w:w="1855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81198D" w:rsidRDefault="0081198D" w:rsidP="00710BB8">
                  <w:pPr>
                    <w:spacing w:line="256" w:lineRule="auto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Пожарная служба</w:t>
                  </w:r>
                </w:p>
              </w:tc>
              <w:tc>
                <w:tcPr>
                  <w:tcW w:w="2588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81198D" w:rsidRDefault="0081198D" w:rsidP="00710BB8">
                  <w:pPr>
                    <w:spacing w:line="25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01, 8-(383-48)-21-101      8-(383-48)-30-012</w:t>
                  </w:r>
                </w:p>
              </w:tc>
            </w:tr>
            <w:tr w:rsidR="0081198D" w:rsidTr="00710BB8">
              <w:trPr>
                <w:trHeight w:val="325"/>
              </w:trPr>
              <w:tc>
                <w:tcPr>
                  <w:tcW w:w="1855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81198D" w:rsidRDefault="0081198D" w:rsidP="00710BB8">
                  <w:pPr>
                    <w:spacing w:line="256" w:lineRule="auto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Полиция</w:t>
                  </w:r>
                </w:p>
              </w:tc>
              <w:tc>
                <w:tcPr>
                  <w:tcW w:w="2588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81198D" w:rsidRDefault="0081198D" w:rsidP="00710BB8">
                  <w:pPr>
                    <w:spacing w:line="25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02</w:t>
                  </w:r>
                  <w:r>
                    <w:rPr>
                      <w:sz w:val="16"/>
                      <w:szCs w:val="16"/>
                      <w:lang w:eastAsia="en-US"/>
                    </w:rPr>
                    <w:br/>
                    <w:t>8-(383-48)-21-102</w:t>
                  </w:r>
                </w:p>
              </w:tc>
            </w:tr>
            <w:tr w:rsidR="0081198D" w:rsidTr="00710BB8">
              <w:trPr>
                <w:trHeight w:val="469"/>
              </w:trPr>
              <w:tc>
                <w:tcPr>
                  <w:tcW w:w="1855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81198D" w:rsidRDefault="0081198D" w:rsidP="00710BB8">
                  <w:pPr>
                    <w:spacing w:line="256" w:lineRule="auto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Скорая медицинская помощь</w:t>
                  </w:r>
                </w:p>
              </w:tc>
              <w:tc>
                <w:tcPr>
                  <w:tcW w:w="2588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81198D" w:rsidRDefault="0081198D" w:rsidP="00710BB8">
                  <w:pPr>
                    <w:spacing w:line="25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03</w:t>
                  </w:r>
                  <w:r>
                    <w:rPr>
                      <w:sz w:val="16"/>
                      <w:szCs w:val="16"/>
                      <w:lang w:eastAsia="en-US"/>
                    </w:rPr>
                    <w:br/>
                    <w:t>8-(383-48)-21-103      8-(383-48)-30-003</w:t>
                  </w:r>
                </w:p>
              </w:tc>
            </w:tr>
            <w:tr w:rsidR="0081198D" w:rsidTr="00710BB8">
              <w:trPr>
                <w:trHeight w:val="325"/>
              </w:trPr>
              <w:tc>
                <w:tcPr>
                  <w:tcW w:w="1855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81198D" w:rsidRDefault="0081198D" w:rsidP="00710BB8">
                  <w:pPr>
                    <w:spacing w:line="256" w:lineRule="auto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Ремонт электросети</w:t>
                  </w:r>
                </w:p>
              </w:tc>
              <w:tc>
                <w:tcPr>
                  <w:tcW w:w="2588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81198D" w:rsidRDefault="0081198D" w:rsidP="00710BB8">
                  <w:pPr>
                    <w:spacing w:line="25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8-(383-48)-21-196      8-(383-48)-21-218</w:t>
                  </w:r>
                </w:p>
              </w:tc>
            </w:tr>
            <w:tr w:rsidR="0081198D" w:rsidTr="00710BB8">
              <w:trPr>
                <w:trHeight w:val="30"/>
              </w:trPr>
              <w:tc>
                <w:tcPr>
                  <w:tcW w:w="1855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81198D" w:rsidRDefault="0081198D" w:rsidP="00710BB8">
                  <w:pPr>
                    <w:spacing w:line="256" w:lineRule="auto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Газовая служба</w:t>
                  </w:r>
                </w:p>
              </w:tc>
              <w:tc>
                <w:tcPr>
                  <w:tcW w:w="2588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81198D" w:rsidRDefault="0081198D" w:rsidP="00710BB8">
                  <w:pPr>
                    <w:spacing w:line="25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8-(383-48)-21-527</w:t>
                  </w:r>
                </w:p>
              </w:tc>
            </w:tr>
          </w:tbl>
          <w:p w:rsidR="0081198D" w:rsidRDefault="0081198D" w:rsidP="00710BB8">
            <w:pPr>
              <w:spacing w:line="256" w:lineRule="auto"/>
              <w:rPr>
                <w:rFonts w:asciiTheme="minorHAnsi" w:eastAsiaTheme="minorHAnsi" w:hAnsiTheme="minorHAnsi"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511D4F" w:rsidRPr="002A295D" w:rsidRDefault="00511D4F" w:rsidP="00B23189">
      <w:pPr>
        <w:rPr>
          <w:sz w:val="20"/>
          <w:szCs w:val="20"/>
        </w:rPr>
        <w:sectPr w:rsidR="00511D4F" w:rsidRPr="002A295D" w:rsidSect="002E2AB5">
          <w:type w:val="continuous"/>
          <w:pgSz w:w="11906" w:h="16838"/>
          <w:pgMar w:top="1134" w:right="566" w:bottom="1134" w:left="567" w:header="708" w:footer="708" w:gutter="0"/>
          <w:cols w:space="708"/>
          <w:docGrid w:linePitch="360"/>
        </w:sectPr>
      </w:pPr>
    </w:p>
    <w:p w:rsidR="0081198D" w:rsidRPr="0081198D" w:rsidRDefault="0081198D" w:rsidP="0081198D">
      <w:pPr>
        <w:rPr>
          <w:sz w:val="16"/>
          <w:szCs w:val="16"/>
        </w:rPr>
      </w:pPr>
    </w:p>
    <w:p w:rsidR="002E2AB5" w:rsidRPr="0081198D" w:rsidRDefault="002E2AB5" w:rsidP="0081198D">
      <w:pPr>
        <w:tabs>
          <w:tab w:val="left" w:pos="3180"/>
        </w:tabs>
        <w:rPr>
          <w:sz w:val="16"/>
          <w:szCs w:val="16"/>
        </w:rPr>
        <w:sectPr w:rsidR="002E2AB5" w:rsidRPr="0081198D">
          <w:type w:val="continuous"/>
          <w:pgSz w:w="11907" w:h="16838"/>
          <w:pgMar w:top="454" w:right="454" w:bottom="454" w:left="454" w:header="284" w:footer="284" w:gutter="0"/>
          <w:cols w:space="720"/>
        </w:sectPr>
      </w:pPr>
    </w:p>
    <w:p w:rsidR="00934A85" w:rsidRDefault="00934A85"/>
    <w:sectPr w:rsidR="00934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AC7" w:rsidRDefault="00AE1AC7" w:rsidP="0081198D">
      <w:r>
        <w:separator/>
      </w:r>
    </w:p>
  </w:endnote>
  <w:endnote w:type="continuationSeparator" w:id="0">
    <w:p w:rsidR="00AE1AC7" w:rsidRDefault="00AE1AC7" w:rsidP="00811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AC7" w:rsidRDefault="00AE1AC7" w:rsidP="0081198D">
      <w:r>
        <w:separator/>
      </w:r>
    </w:p>
  </w:footnote>
  <w:footnote w:type="continuationSeparator" w:id="0">
    <w:p w:rsidR="00AE1AC7" w:rsidRDefault="00AE1AC7" w:rsidP="008119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7D2" w:rsidRDefault="00FB17D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B17D2" w:rsidRDefault="00FB17D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7D2" w:rsidRPr="00796B09" w:rsidRDefault="00FB17D2">
    <w:pPr>
      <w:pStyle w:val="a8"/>
      <w:framePr w:wrap="around" w:vAnchor="text" w:hAnchor="margin" w:xAlign="center" w:y="1"/>
      <w:rPr>
        <w:rStyle w:val="aa"/>
        <w:sz w:val="20"/>
        <w:szCs w:val="20"/>
      </w:rPr>
    </w:pPr>
    <w:r w:rsidRPr="00796B09">
      <w:rPr>
        <w:rStyle w:val="aa"/>
        <w:sz w:val="20"/>
        <w:szCs w:val="20"/>
      </w:rPr>
      <w:fldChar w:fldCharType="begin"/>
    </w:r>
    <w:r w:rsidRPr="00796B09">
      <w:rPr>
        <w:rStyle w:val="aa"/>
        <w:sz w:val="20"/>
        <w:szCs w:val="20"/>
      </w:rPr>
      <w:instrText xml:space="preserve">PAGE  </w:instrText>
    </w:r>
    <w:r w:rsidRPr="00796B09">
      <w:rPr>
        <w:rStyle w:val="aa"/>
        <w:sz w:val="20"/>
        <w:szCs w:val="20"/>
      </w:rPr>
      <w:fldChar w:fldCharType="separate"/>
    </w:r>
    <w:r w:rsidR="00A800CD">
      <w:rPr>
        <w:rStyle w:val="aa"/>
        <w:noProof/>
        <w:sz w:val="20"/>
        <w:szCs w:val="20"/>
      </w:rPr>
      <w:t>13</w:t>
    </w:r>
    <w:r w:rsidRPr="00796B09">
      <w:rPr>
        <w:rStyle w:val="aa"/>
        <w:sz w:val="20"/>
        <w:szCs w:val="20"/>
      </w:rPr>
      <w:fldChar w:fldCharType="end"/>
    </w:r>
  </w:p>
  <w:p w:rsidR="00FB17D2" w:rsidRDefault="00FB17D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7D2" w:rsidRDefault="00FB17D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B17D2" w:rsidRDefault="00FB17D2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7D2" w:rsidRPr="00796B09" w:rsidRDefault="00FB17D2">
    <w:pPr>
      <w:pStyle w:val="a8"/>
      <w:framePr w:wrap="around" w:vAnchor="text" w:hAnchor="margin" w:xAlign="center" w:y="1"/>
      <w:rPr>
        <w:rStyle w:val="aa"/>
        <w:sz w:val="20"/>
        <w:szCs w:val="20"/>
      </w:rPr>
    </w:pPr>
    <w:r w:rsidRPr="00796B09">
      <w:rPr>
        <w:rStyle w:val="aa"/>
        <w:sz w:val="20"/>
        <w:szCs w:val="20"/>
      </w:rPr>
      <w:fldChar w:fldCharType="begin"/>
    </w:r>
    <w:r w:rsidRPr="00796B09">
      <w:rPr>
        <w:rStyle w:val="aa"/>
        <w:sz w:val="20"/>
        <w:szCs w:val="20"/>
      </w:rPr>
      <w:instrText xml:space="preserve">PAGE  </w:instrText>
    </w:r>
    <w:r w:rsidRPr="00796B09">
      <w:rPr>
        <w:rStyle w:val="aa"/>
        <w:sz w:val="20"/>
        <w:szCs w:val="20"/>
      </w:rPr>
      <w:fldChar w:fldCharType="separate"/>
    </w:r>
    <w:r w:rsidR="00A800CD">
      <w:rPr>
        <w:rStyle w:val="aa"/>
        <w:noProof/>
        <w:sz w:val="20"/>
        <w:szCs w:val="20"/>
      </w:rPr>
      <w:t>17</w:t>
    </w:r>
    <w:r w:rsidRPr="00796B09">
      <w:rPr>
        <w:rStyle w:val="aa"/>
        <w:sz w:val="20"/>
        <w:szCs w:val="20"/>
      </w:rPr>
      <w:fldChar w:fldCharType="end"/>
    </w:r>
  </w:p>
  <w:p w:rsidR="00FB17D2" w:rsidRDefault="00FB17D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3CBD"/>
    <w:multiLevelType w:val="multilevel"/>
    <w:tmpl w:val="8F02E1BA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94243"/>
    <w:multiLevelType w:val="multilevel"/>
    <w:tmpl w:val="9A202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23634E34"/>
    <w:multiLevelType w:val="hybridMultilevel"/>
    <w:tmpl w:val="F4946B16"/>
    <w:lvl w:ilvl="0" w:tplc="01B27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4C84557"/>
    <w:multiLevelType w:val="multilevel"/>
    <w:tmpl w:val="A3741396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/>
        <w:color w:val="000000"/>
      </w:rPr>
    </w:lvl>
    <w:lvl w:ilvl="1">
      <w:start w:val="1"/>
      <w:numFmt w:val="decimal"/>
      <w:isLgl/>
      <w:lvlText w:val="%1.%2"/>
      <w:lvlJc w:val="left"/>
      <w:pPr>
        <w:ind w:left="1489" w:hanging="420"/>
      </w:pPr>
    </w:lvl>
    <w:lvl w:ilvl="2">
      <w:start w:val="1"/>
      <w:numFmt w:val="decimal"/>
      <w:isLgl/>
      <w:lvlText w:val="%1.%2.%3"/>
      <w:lvlJc w:val="left"/>
      <w:pPr>
        <w:ind w:left="2149" w:hanging="720"/>
      </w:pPr>
    </w:lvl>
    <w:lvl w:ilvl="3">
      <w:start w:val="1"/>
      <w:numFmt w:val="decimal"/>
      <w:isLgl/>
      <w:lvlText w:val="%1.%2.%3.%4"/>
      <w:lvlJc w:val="left"/>
      <w:pPr>
        <w:ind w:left="2869" w:hanging="1080"/>
      </w:pPr>
    </w:lvl>
    <w:lvl w:ilvl="4">
      <w:start w:val="1"/>
      <w:numFmt w:val="decimal"/>
      <w:isLgl/>
      <w:lvlText w:val="%1.%2.%3.%4.%5"/>
      <w:lvlJc w:val="left"/>
      <w:pPr>
        <w:ind w:left="3229" w:hanging="1080"/>
      </w:pPr>
    </w:lvl>
    <w:lvl w:ilvl="5">
      <w:start w:val="1"/>
      <w:numFmt w:val="decimal"/>
      <w:isLgl/>
      <w:lvlText w:val="%1.%2.%3.%4.%5.%6"/>
      <w:lvlJc w:val="left"/>
      <w:pPr>
        <w:ind w:left="3949" w:hanging="1440"/>
      </w:pPr>
    </w:lvl>
    <w:lvl w:ilvl="6">
      <w:start w:val="1"/>
      <w:numFmt w:val="decimal"/>
      <w:isLgl/>
      <w:lvlText w:val="%1.%2.%3.%4.%5.%6.%7"/>
      <w:lvlJc w:val="left"/>
      <w:pPr>
        <w:ind w:left="4309" w:hanging="1440"/>
      </w:p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</w:lvl>
  </w:abstractNum>
  <w:abstractNum w:abstractNumId="4">
    <w:nsid w:val="3A1566B0"/>
    <w:multiLevelType w:val="multilevel"/>
    <w:tmpl w:val="8F8A3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4DA626BC"/>
    <w:multiLevelType w:val="hybridMultilevel"/>
    <w:tmpl w:val="389C35BA"/>
    <w:lvl w:ilvl="0" w:tplc="E0BAFE3E">
      <w:start w:val="1"/>
      <w:numFmt w:val="decimal"/>
      <w:lvlText w:val="%1."/>
      <w:lvlJc w:val="left"/>
      <w:pPr>
        <w:ind w:left="1635" w:hanging="360"/>
      </w:p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>
      <w:start w:val="1"/>
      <w:numFmt w:val="lowerRoman"/>
      <w:lvlText w:val="%3."/>
      <w:lvlJc w:val="right"/>
      <w:pPr>
        <w:ind w:left="3075" w:hanging="180"/>
      </w:pPr>
    </w:lvl>
    <w:lvl w:ilvl="3" w:tplc="0419000F">
      <w:start w:val="1"/>
      <w:numFmt w:val="decimal"/>
      <w:lvlText w:val="%4."/>
      <w:lvlJc w:val="left"/>
      <w:pPr>
        <w:ind w:left="3795" w:hanging="360"/>
      </w:pPr>
    </w:lvl>
    <w:lvl w:ilvl="4" w:tplc="04190019">
      <w:start w:val="1"/>
      <w:numFmt w:val="lowerLetter"/>
      <w:lvlText w:val="%5."/>
      <w:lvlJc w:val="left"/>
      <w:pPr>
        <w:ind w:left="4515" w:hanging="360"/>
      </w:pPr>
    </w:lvl>
    <w:lvl w:ilvl="5" w:tplc="0419001B">
      <w:start w:val="1"/>
      <w:numFmt w:val="lowerRoman"/>
      <w:lvlText w:val="%6."/>
      <w:lvlJc w:val="right"/>
      <w:pPr>
        <w:ind w:left="5235" w:hanging="180"/>
      </w:pPr>
    </w:lvl>
    <w:lvl w:ilvl="6" w:tplc="0419000F">
      <w:start w:val="1"/>
      <w:numFmt w:val="decimal"/>
      <w:lvlText w:val="%7."/>
      <w:lvlJc w:val="left"/>
      <w:pPr>
        <w:ind w:left="5955" w:hanging="360"/>
      </w:pPr>
    </w:lvl>
    <w:lvl w:ilvl="7" w:tplc="04190019">
      <w:start w:val="1"/>
      <w:numFmt w:val="lowerLetter"/>
      <w:lvlText w:val="%8."/>
      <w:lvlJc w:val="left"/>
      <w:pPr>
        <w:ind w:left="6675" w:hanging="360"/>
      </w:pPr>
    </w:lvl>
    <w:lvl w:ilvl="8" w:tplc="0419001B">
      <w:start w:val="1"/>
      <w:numFmt w:val="lowerRoman"/>
      <w:lvlText w:val="%9."/>
      <w:lvlJc w:val="right"/>
      <w:pPr>
        <w:ind w:left="7395" w:hanging="180"/>
      </w:pPr>
    </w:lvl>
  </w:abstractNum>
  <w:abstractNum w:abstractNumId="6">
    <w:nsid w:val="4F121B0D"/>
    <w:multiLevelType w:val="multilevel"/>
    <w:tmpl w:val="4510C8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>
    <w:nsid w:val="6886252B"/>
    <w:multiLevelType w:val="hybridMultilevel"/>
    <w:tmpl w:val="0AA4B8EE"/>
    <w:lvl w:ilvl="0" w:tplc="70F62170">
      <w:start w:val="1"/>
      <w:numFmt w:val="decimal"/>
      <w:lvlText w:val="%1."/>
      <w:lvlJc w:val="left"/>
      <w:pPr>
        <w:ind w:left="1234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4" w:hanging="360"/>
      </w:pPr>
    </w:lvl>
    <w:lvl w:ilvl="2" w:tplc="0419001B" w:tentative="1">
      <w:start w:val="1"/>
      <w:numFmt w:val="lowerRoman"/>
      <w:lvlText w:val="%3."/>
      <w:lvlJc w:val="right"/>
      <w:pPr>
        <w:ind w:left="2644" w:hanging="180"/>
      </w:pPr>
    </w:lvl>
    <w:lvl w:ilvl="3" w:tplc="0419000F" w:tentative="1">
      <w:start w:val="1"/>
      <w:numFmt w:val="decimal"/>
      <w:lvlText w:val="%4."/>
      <w:lvlJc w:val="left"/>
      <w:pPr>
        <w:ind w:left="3364" w:hanging="360"/>
      </w:pPr>
    </w:lvl>
    <w:lvl w:ilvl="4" w:tplc="04190019" w:tentative="1">
      <w:start w:val="1"/>
      <w:numFmt w:val="lowerLetter"/>
      <w:lvlText w:val="%5."/>
      <w:lvlJc w:val="left"/>
      <w:pPr>
        <w:ind w:left="4084" w:hanging="360"/>
      </w:pPr>
    </w:lvl>
    <w:lvl w:ilvl="5" w:tplc="0419001B" w:tentative="1">
      <w:start w:val="1"/>
      <w:numFmt w:val="lowerRoman"/>
      <w:lvlText w:val="%6."/>
      <w:lvlJc w:val="right"/>
      <w:pPr>
        <w:ind w:left="4804" w:hanging="180"/>
      </w:pPr>
    </w:lvl>
    <w:lvl w:ilvl="6" w:tplc="0419000F" w:tentative="1">
      <w:start w:val="1"/>
      <w:numFmt w:val="decimal"/>
      <w:lvlText w:val="%7."/>
      <w:lvlJc w:val="left"/>
      <w:pPr>
        <w:ind w:left="5524" w:hanging="360"/>
      </w:pPr>
    </w:lvl>
    <w:lvl w:ilvl="7" w:tplc="04190019" w:tentative="1">
      <w:start w:val="1"/>
      <w:numFmt w:val="lowerLetter"/>
      <w:lvlText w:val="%8."/>
      <w:lvlJc w:val="left"/>
      <w:pPr>
        <w:ind w:left="6244" w:hanging="360"/>
      </w:pPr>
    </w:lvl>
    <w:lvl w:ilvl="8" w:tplc="0419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8">
    <w:nsid w:val="7DFC128C"/>
    <w:multiLevelType w:val="hybridMultilevel"/>
    <w:tmpl w:val="3E665848"/>
    <w:lvl w:ilvl="0" w:tplc="33FE2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D89"/>
    <w:rsid w:val="00114C2E"/>
    <w:rsid w:val="001D6FB6"/>
    <w:rsid w:val="002A295D"/>
    <w:rsid w:val="002E2AB5"/>
    <w:rsid w:val="00382C04"/>
    <w:rsid w:val="00511D4F"/>
    <w:rsid w:val="00536A03"/>
    <w:rsid w:val="005F7AC6"/>
    <w:rsid w:val="00634840"/>
    <w:rsid w:val="00643476"/>
    <w:rsid w:val="00710BB8"/>
    <w:rsid w:val="00723F04"/>
    <w:rsid w:val="00797604"/>
    <w:rsid w:val="007E1A51"/>
    <w:rsid w:val="0081198D"/>
    <w:rsid w:val="009056BE"/>
    <w:rsid w:val="00934A85"/>
    <w:rsid w:val="00A800CD"/>
    <w:rsid w:val="00AE1AC7"/>
    <w:rsid w:val="00B031C6"/>
    <w:rsid w:val="00B23189"/>
    <w:rsid w:val="00B42D89"/>
    <w:rsid w:val="00C5173E"/>
    <w:rsid w:val="00EB79F3"/>
    <w:rsid w:val="00FB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AB5"/>
    <w:pPr>
      <w:spacing w:after="0" w:line="240" w:lineRule="auto"/>
    </w:pPr>
    <w:rPr>
      <w:rFonts w:ascii="Times New Roman" w:eastAsia="Calibri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E1A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link w:val="20"/>
    <w:uiPriority w:val="9"/>
    <w:qFormat/>
    <w:rsid w:val="002E2AB5"/>
    <w:pPr>
      <w:spacing w:before="100" w:beforeAutospacing="1" w:after="100" w:afterAutospacing="1"/>
      <w:outlineLvl w:val="1"/>
    </w:pPr>
    <w:rPr>
      <w:rFonts w:eastAsia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E2AB5"/>
    <w:rPr>
      <w:color w:val="0000FF"/>
      <w:u w:val="single"/>
    </w:rPr>
  </w:style>
  <w:style w:type="paragraph" w:styleId="a4">
    <w:name w:val="No Spacing"/>
    <w:uiPriority w:val="1"/>
    <w:qFormat/>
    <w:rsid w:val="002E2AB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E2A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2E2A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2E2A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1">
    <w:name w:val="Основной текст (2)_"/>
    <w:basedOn w:val="a0"/>
    <w:link w:val="22"/>
    <w:rsid w:val="002E2AB5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a6">
    <w:name w:val="Основной текст_"/>
    <w:basedOn w:val="a0"/>
    <w:link w:val="5"/>
    <w:rsid w:val="002E2AB5"/>
    <w:rPr>
      <w:rFonts w:ascii="Times New Roman" w:eastAsia="Times New Roman" w:hAnsi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E2AB5"/>
    <w:pPr>
      <w:widowControl w:val="0"/>
      <w:shd w:val="clear" w:color="auto" w:fill="FFFFFF"/>
      <w:spacing w:line="274" w:lineRule="exact"/>
      <w:jc w:val="center"/>
    </w:pPr>
    <w:rPr>
      <w:rFonts w:eastAsia="Times New Roman" w:cstheme="minorBidi"/>
      <w:b/>
      <w:bCs/>
      <w:color w:val="auto"/>
      <w:sz w:val="22"/>
      <w:szCs w:val="22"/>
      <w:lang w:eastAsia="en-US"/>
    </w:rPr>
  </w:style>
  <w:style w:type="paragraph" w:customStyle="1" w:styleId="5">
    <w:name w:val="Основной текст5"/>
    <w:basedOn w:val="a"/>
    <w:link w:val="a6"/>
    <w:rsid w:val="002E2AB5"/>
    <w:pPr>
      <w:widowControl w:val="0"/>
      <w:shd w:val="clear" w:color="auto" w:fill="FFFFFF"/>
      <w:spacing w:line="317" w:lineRule="exact"/>
      <w:ind w:hanging="700"/>
      <w:jc w:val="both"/>
    </w:pPr>
    <w:rPr>
      <w:rFonts w:eastAsia="Times New Roman" w:cstheme="minorBidi"/>
      <w:color w:val="auto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2E2AB5"/>
    <w:pPr>
      <w:widowControl w:val="0"/>
      <w:ind w:left="720"/>
      <w:contextualSpacing/>
    </w:pPr>
    <w:rPr>
      <w:rFonts w:ascii="Courier New" w:eastAsia="Courier New" w:hAnsi="Courier New" w:cs="Courier New"/>
      <w:sz w:val="24"/>
      <w:szCs w:val="24"/>
      <w:lang w:bidi="ru-RU"/>
    </w:rPr>
  </w:style>
  <w:style w:type="paragraph" w:styleId="a8">
    <w:name w:val="header"/>
    <w:basedOn w:val="a"/>
    <w:link w:val="a9"/>
    <w:rsid w:val="002A295D"/>
    <w:pPr>
      <w:tabs>
        <w:tab w:val="center" w:pos="4677"/>
        <w:tab w:val="right" w:pos="9355"/>
      </w:tabs>
    </w:pPr>
    <w:rPr>
      <w:rFonts w:eastAsia="Times New Roman"/>
      <w:color w:val="auto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2A29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2A295D"/>
  </w:style>
  <w:style w:type="paragraph" w:customStyle="1" w:styleId="ConsNormal">
    <w:name w:val="ConsNormal"/>
    <w:rsid w:val="002A295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Базовый"/>
    <w:rsid w:val="002A295D"/>
    <w:pPr>
      <w:suppressAutoHyphens/>
      <w:spacing w:after="200" w:line="276" w:lineRule="auto"/>
    </w:pPr>
    <w:rPr>
      <w:rFonts w:ascii="Calibri" w:eastAsia="SimSun" w:hAnsi="Calibri" w:cs="Calibri"/>
      <w:color w:val="00000A"/>
    </w:rPr>
  </w:style>
  <w:style w:type="paragraph" w:customStyle="1" w:styleId="tekstob">
    <w:name w:val="tekstob"/>
    <w:basedOn w:val="a"/>
    <w:rsid w:val="002A295D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  <w:style w:type="character" w:styleId="ac">
    <w:name w:val="Strong"/>
    <w:basedOn w:val="a0"/>
    <w:uiPriority w:val="22"/>
    <w:qFormat/>
    <w:rsid w:val="0081198D"/>
    <w:rPr>
      <w:b/>
      <w:bCs/>
    </w:rPr>
  </w:style>
  <w:style w:type="paragraph" w:styleId="ad">
    <w:name w:val="footer"/>
    <w:basedOn w:val="a"/>
    <w:link w:val="ae"/>
    <w:uiPriority w:val="99"/>
    <w:unhideWhenUsed/>
    <w:rsid w:val="0081198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1198D"/>
    <w:rPr>
      <w:rFonts w:ascii="Times New Roman" w:eastAsia="Calibri" w:hAnsi="Times New Roman" w:cs="Times New Roman"/>
      <w:color w:val="000000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9760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97604"/>
    <w:rPr>
      <w:rFonts w:ascii="Segoe UI" w:eastAsia="Calibri" w:hAnsi="Segoe UI" w:cs="Segoe UI"/>
      <w:color w:val="00000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E1A5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5F7A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7A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AB5"/>
    <w:pPr>
      <w:spacing w:after="0" w:line="240" w:lineRule="auto"/>
    </w:pPr>
    <w:rPr>
      <w:rFonts w:ascii="Times New Roman" w:eastAsia="Calibri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E1A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link w:val="20"/>
    <w:uiPriority w:val="9"/>
    <w:qFormat/>
    <w:rsid w:val="002E2AB5"/>
    <w:pPr>
      <w:spacing w:before="100" w:beforeAutospacing="1" w:after="100" w:afterAutospacing="1"/>
      <w:outlineLvl w:val="1"/>
    </w:pPr>
    <w:rPr>
      <w:rFonts w:eastAsia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E2AB5"/>
    <w:rPr>
      <w:color w:val="0000FF"/>
      <w:u w:val="single"/>
    </w:rPr>
  </w:style>
  <w:style w:type="paragraph" w:styleId="a4">
    <w:name w:val="No Spacing"/>
    <w:uiPriority w:val="1"/>
    <w:qFormat/>
    <w:rsid w:val="002E2AB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E2A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2E2A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2E2A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1">
    <w:name w:val="Основной текст (2)_"/>
    <w:basedOn w:val="a0"/>
    <w:link w:val="22"/>
    <w:rsid w:val="002E2AB5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a6">
    <w:name w:val="Основной текст_"/>
    <w:basedOn w:val="a0"/>
    <w:link w:val="5"/>
    <w:rsid w:val="002E2AB5"/>
    <w:rPr>
      <w:rFonts w:ascii="Times New Roman" w:eastAsia="Times New Roman" w:hAnsi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E2AB5"/>
    <w:pPr>
      <w:widowControl w:val="0"/>
      <w:shd w:val="clear" w:color="auto" w:fill="FFFFFF"/>
      <w:spacing w:line="274" w:lineRule="exact"/>
      <w:jc w:val="center"/>
    </w:pPr>
    <w:rPr>
      <w:rFonts w:eastAsia="Times New Roman" w:cstheme="minorBidi"/>
      <w:b/>
      <w:bCs/>
      <w:color w:val="auto"/>
      <w:sz w:val="22"/>
      <w:szCs w:val="22"/>
      <w:lang w:eastAsia="en-US"/>
    </w:rPr>
  </w:style>
  <w:style w:type="paragraph" w:customStyle="1" w:styleId="5">
    <w:name w:val="Основной текст5"/>
    <w:basedOn w:val="a"/>
    <w:link w:val="a6"/>
    <w:rsid w:val="002E2AB5"/>
    <w:pPr>
      <w:widowControl w:val="0"/>
      <w:shd w:val="clear" w:color="auto" w:fill="FFFFFF"/>
      <w:spacing w:line="317" w:lineRule="exact"/>
      <w:ind w:hanging="700"/>
      <w:jc w:val="both"/>
    </w:pPr>
    <w:rPr>
      <w:rFonts w:eastAsia="Times New Roman" w:cstheme="minorBidi"/>
      <w:color w:val="auto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2E2AB5"/>
    <w:pPr>
      <w:widowControl w:val="0"/>
      <w:ind w:left="720"/>
      <w:contextualSpacing/>
    </w:pPr>
    <w:rPr>
      <w:rFonts w:ascii="Courier New" w:eastAsia="Courier New" w:hAnsi="Courier New" w:cs="Courier New"/>
      <w:sz w:val="24"/>
      <w:szCs w:val="24"/>
      <w:lang w:bidi="ru-RU"/>
    </w:rPr>
  </w:style>
  <w:style w:type="paragraph" w:styleId="a8">
    <w:name w:val="header"/>
    <w:basedOn w:val="a"/>
    <w:link w:val="a9"/>
    <w:rsid w:val="002A295D"/>
    <w:pPr>
      <w:tabs>
        <w:tab w:val="center" w:pos="4677"/>
        <w:tab w:val="right" w:pos="9355"/>
      </w:tabs>
    </w:pPr>
    <w:rPr>
      <w:rFonts w:eastAsia="Times New Roman"/>
      <w:color w:val="auto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2A29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2A295D"/>
  </w:style>
  <w:style w:type="paragraph" w:customStyle="1" w:styleId="ConsNormal">
    <w:name w:val="ConsNormal"/>
    <w:rsid w:val="002A295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Базовый"/>
    <w:rsid w:val="002A295D"/>
    <w:pPr>
      <w:suppressAutoHyphens/>
      <w:spacing w:after="200" w:line="276" w:lineRule="auto"/>
    </w:pPr>
    <w:rPr>
      <w:rFonts w:ascii="Calibri" w:eastAsia="SimSun" w:hAnsi="Calibri" w:cs="Calibri"/>
      <w:color w:val="00000A"/>
    </w:rPr>
  </w:style>
  <w:style w:type="paragraph" w:customStyle="1" w:styleId="tekstob">
    <w:name w:val="tekstob"/>
    <w:basedOn w:val="a"/>
    <w:rsid w:val="002A295D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  <w:style w:type="character" w:styleId="ac">
    <w:name w:val="Strong"/>
    <w:basedOn w:val="a0"/>
    <w:uiPriority w:val="22"/>
    <w:qFormat/>
    <w:rsid w:val="0081198D"/>
    <w:rPr>
      <w:b/>
      <w:bCs/>
    </w:rPr>
  </w:style>
  <w:style w:type="paragraph" w:styleId="ad">
    <w:name w:val="footer"/>
    <w:basedOn w:val="a"/>
    <w:link w:val="ae"/>
    <w:uiPriority w:val="99"/>
    <w:unhideWhenUsed/>
    <w:rsid w:val="0081198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1198D"/>
    <w:rPr>
      <w:rFonts w:ascii="Times New Roman" w:eastAsia="Calibri" w:hAnsi="Times New Roman" w:cs="Times New Roman"/>
      <w:color w:val="000000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9760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97604"/>
    <w:rPr>
      <w:rFonts w:ascii="Segoe UI" w:eastAsia="Calibri" w:hAnsi="Segoe UI" w:cs="Segoe UI"/>
      <w:color w:val="00000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E1A5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5F7A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7A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5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372105/" TargetMode="External"/><Relationship Id="rId18" Type="http://schemas.openxmlformats.org/officeDocument/2006/relationships/hyperlink" Target="http://www.consultant.ru/document/cons_doc_LAW_356067/57b9fef8b68d30e7650b213468eddee4000e8d8c/" TargetMode="External"/><Relationship Id="rId26" Type="http://schemas.openxmlformats.org/officeDocument/2006/relationships/hyperlink" Target="file:///C:\Users\User\Downloads\&#1055;&#1086;&#1088;&#1103;&#1076;&#1086;&#1082;%20&#1092;&#1086;&#1088;&#1084;&#1080;&#1088;&#1086;&#1074;&#1072;&#1085;&#1080;&#1103;%20&#1087;&#1077;&#1088;&#1077;&#1095;&#1085;&#1103;%20&#1085;&#1072;&#1083;&#1086;&#1075;&#1086;&#1074;&#1099;&#1093;%20&#1088;&#1072;&#1089;&#1093;&#1086;&#1076;&#1086;&#1074;%20&#1080;%20&#1087;&#1086;&#1088;&#1103;&#1076;&#1086;&#1082;%20&#1086;&#1094;&#1077;&#1085;&#1082;&#1080;%20&#1085;&#1072;&#1083;&#1086;&#1075;&#1086;&#1074;&#1099;&#1093;%20&#1088;&#1072;&#1089;&#1093;&#1086;&#1076;&#1086;&#1074;%20(5).doc" TargetMode="External"/><Relationship Id="rId39" Type="http://schemas.openxmlformats.org/officeDocument/2006/relationships/hyperlink" Target="http://zakon.scli.ru/ru/legal_texts/act_municipal_education/extended/index.php?do4=document&amp;id4=fed49afd-6e60-415b-b3c3-bb1718dafef7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378824/cfd303c8029e168270e391f679545bad64545d11/" TargetMode="External"/><Relationship Id="rId34" Type="http://schemas.openxmlformats.org/officeDocument/2006/relationships/hyperlink" Target="file:///C:\Users\User\Downloads\&#1055;&#1086;&#1088;&#1103;&#1076;&#1086;&#1082;%20&#1092;&#1086;&#1088;&#1084;&#1080;&#1088;&#1086;&#1074;&#1072;&#1085;&#1080;&#1103;%20&#1087;&#1077;&#1088;&#1077;&#1095;&#1085;&#1103;%20&#1085;&#1072;&#1083;&#1086;&#1075;&#1086;&#1074;&#1099;&#1093;%20&#1088;&#1072;&#1089;&#1093;&#1086;&#1076;&#1086;&#1074;%20&#1080;%20&#1087;&#1086;&#1088;&#1103;&#1076;&#1086;&#1082;%20&#1086;&#1094;&#1077;&#1085;&#1082;&#1080;%20&#1085;&#1072;&#1083;&#1086;&#1075;&#1086;&#1074;&#1099;&#1093;%20&#1088;&#1072;&#1089;&#1093;&#1086;&#1076;&#1086;&#1074;%20(5).doc" TargetMode="External"/><Relationship Id="rId42" Type="http://schemas.openxmlformats.org/officeDocument/2006/relationships/hyperlink" Target="http://www.barlaknso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72105/f72c047257994bfafac119c80e239738378f5911/" TargetMode="External"/><Relationship Id="rId17" Type="http://schemas.openxmlformats.org/officeDocument/2006/relationships/hyperlink" Target="http://www.consultant.ru/document/cons_doc_LAW_356067/57b9fef8b68d30e7650b213468eddee4000e8d8c/" TargetMode="External"/><Relationship Id="rId25" Type="http://schemas.openxmlformats.org/officeDocument/2006/relationships/hyperlink" Target="file:///C:\Users\User\Downloads\&#1055;&#1086;&#1088;&#1103;&#1076;&#1086;&#1082;%20&#1092;&#1086;&#1088;&#1084;&#1080;&#1088;&#1086;&#1074;&#1072;&#1085;&#1080;&#1103;%20&#1087;&#1077;&#1088;&#1077;&#1095;&#1085;&#1103;%20&#1085;&#1072;&#1083;&#1086;&#1075;&#1086;&#1074;&#1099;&#1093;%20&#1088;&#1072;&#1089;&#1093;&#1086;&#1076;&#1086;&#1074;%20&#1080;%20&#1087;&#1086;&#1088;&#1103;&#1076;&#1086;&#1082;%20&#1086;&#1094;&#1077;&#1085;&#1082;&#1080;%20&#1085;&#1072;&#1083;&#1086;&#1075;&#1086;&#1074;&#1099;&#1093;%20&#1088;&#1072;&#1089;&#1093;&#1086;&#1076;&#1086;&#1074;%20(5).doc" TargetMode="External"/><Relationship Id="rId33" Type="http://schemas.openxmlformats.org/officeDocument/2006/relationships/hyperlink" Target="file:///C:\Users\User\Downloads\&#1055;&#1086;&#1088;&#1103;&#1076;&#1086;&#1082;%20&#1092;&#1086;&#1088;&#1084;&#1080;&#1088;&#1086;&#1074;&#1072;&#1085;&#1080;&#1103;%20&#1087;&#1077;&#1088;&#1077;&#1095;&#1085;&#1103;%20&#1085;&#1072;&#1083;&#1086;&#1075;&#1086;&#1074;&#1099;&#1093;%20&#1088;&#1072;&#1089;&#1093;&#1086;&#1076;&#1086;&#1074;%20&#1080;%20&#1087;&#1086;&#1088;&#1103;&#1076;&#1086;&#1082;%20&#1086;&#1094;&#1077;&#1085;&#1082;&#1080;%20&#1085;&#1072;&#1083;&#1086;&#1075;&#1086;&#1074;&#1099;&#1093;%20&#1088;&#1072;&#1089;&#1093;&#1086;&#1076;&#1086;&#1074;%20(5).doc" TargetMode="External"/><Relationship Id="rId38" Type="http://schemas.openxmlformats.org/officeDocument/2006/relationships/hyperlink" Target="http://zakon.scli.ru/ru/legal_texts/act_municipal_education/extended/index.php?do4=document&amp;id4=bba0bfb1-06c7-4e50-a8d3-fe1045784bf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72105/3fe8d4aaca9650ba62c13ae54fcab444cc149ef2/" TargetMode="External"/><Relationship Id="rId20" Type="http://schemas.openxmlformats.org/officeDocument/2006/relationships/hyperlink" Target="http://www.consultant.ru/document/cons_doc_LAW_355977/0be602cb3aeb65915ab91b68b394c667934ea4f1/" TargetMode="External"/><Relationship Id="rId29" Type="http://schemas.openxmlformats.org/officeDocument/2006/relationships/hyperlink" Target="file:///C:\Users\User\Downloads\&#1055;&#1086;&#1088;&#1103;&#1076;&#1086;&#1082;%20&#1092;&#1086;&#1088;&#1084;&#1080;&#1088;&#1086;&#1074;&#1072;&#1085;&#1080;&#1103;%20&#1087;&#1077;&#1088;&#1077;&#1095;&#1085;&#1103;%20&#1085;&#1072;&#1083;&#1086;&#1075;&#1086;&#1074;&#1099;&#1093;%20&#1088;&#1072;&#1089;&#1093;&#1086;&#1076;&#1086;&#1074;%20&#1080;%20&#1087;&#1086;&#1088;&#1103;&#1076;&#1086;&#1082;%20&#1086;&#1094;&#1077;&#1085;&#1082;&#1080;%20&#1085;&#1072;&#1083;&#1086;&#1075;&#1086;&#1074;&#1099;&#1093;%20&#1088;&#1072;&#1089;&#1093;&#1086;&#1076;&#1086;&#1074;%20(5).doc" TargetMode="External"/><Relationship Id="rId41" Type="http://schemas.openxmlformats.org/officeDocument/2006/relationships/hyperlink" Target="mailto:barlak2010@mail.ru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file:///C:\Users\User\Downloads\&#1055;&#1086;&#1088;&#1103;&#1076;&#1086;&#1082;%20&#1092;&#1086;&#1088;&#1084;&#1080;&#1088;&#1086;&#1074;&#1072;&#1085;&#1080;&#1103;%20&#1087;&#1077;&#1088;&#1077;&#1095;&#1085;&#1103;%20&#1085;&#1072;&#1083;&#1086;&#1075;&#1086;&#1074;&#1099;&#1093;%20&#1088;&#1072;&#1089;&#1093;&#1086;&#1076;&#1086;&#1074;%20&#1080;%20&#1087;&#1086;&#1088;&#1103;&#1076;&#1086;&#1082;%20&#1086;&#1094;&#1077;&#1085;&#1082;&#1080;%20&#1085;&#1072;&#1083;&#1086;&#1075;&#1086;&#1074;&#1099;&#1093;%20&#1088;&#1072;&#1089;&#1093;&#1086;&#1076;&#1086;&#1074;%20(5).doc" TargetMode="External"/><Relationship Id="rId32" Type="http://schemas.openxmlformats.org/officeDocument/2006/relationships/hyperlink" Target="file:///C:\Users\User\Downloads\&#1055;&#1086;&#1088;&#1103;&#1076;&#1086;&#1082;%20&#1092;&#1086;&#1088;&#1084;&#1080;&#1088;&#1086;&#1074;&#1072;&#1085;&#1080;&#1103;%20&#1087;&#1077;&#1088;&#1077;&#1095;&#1085;&#1103;%20&#1085;&#1072;&#1083;&#1086;&#1075;&#1086;&#1074;&#1099;&#1093;%20&#1088;&#1072;&#1089;&#1093;&#1086;&#1076;&#1086;&#1074;%20&#1080;%20&#1087;&#1086;&#1088;&#1103;&#1076;&#1086;&#1082;%20&#1086;&#1094;&#1077;&#1085;&#1082;&#1080;%20&#1085;&#1072;&#1083;&#1086;&#1075;&#1086;&#1074;&#1099;&#1093;%20&#1088;&#1072;&#1089;&#1093;&#1086;&#1076;&#1086;&#1074;%20(5).doc" TargetMode="External"/><Relationship Id="rId37" Type="http://schemas.openxmlformats.org/officeDocument/2006/relationships/hyperlink" Target="http://zakon.scli.ru/ru/legal_texts/act_municipal_education/extended/index.php?do4=document&amp;id4=96e20c02-1b12-465a-b64c-24aa92270007" TargetMode="External"/><Relationship Id="rId40" Type="http://schemas.openxmlformats.org/officeDocument/2006/relationships/hyperlink" Target="http://www.barlak.nso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356067/57b9fef8b68d30e7650b213468eddee4000e8d8c/" TargetMode="External"/><Relationship Id="rId23" Type="http://schemas.openxmlformats.org/officeDocument/2006/relationships/hyperlink" Target="file:///C:\Users\User\Downloads\&#1055;&#1086;&#1088;&#1103;&#1076;&#1086;&#1082;%20&#1092;&#1086;&#1088;&#1084;&#1080;&#1088;&#1086;&#1074;&#1072;&#1085;&#1080;&#1103;%20&#1087;&#1077;&#1088;&#1077;&#1095;&#1085;&#1103;%20&#1085;&#1072;&#1083;&#1086;&#1075;&#1086;&#1074;&#1099;&#1093;%20&#1088;&#1072;&#1089;&#1093;&#1086;&#1076;&#1086;&#1074;%20&#1080;%20&#1087;&#1086;&#1088;&#1103;&#1076;&#1086;&#1082;%20&#1086;&#1094;&#1077;&#1085;&#1082;&#1080;%20&#1085;&#1072;&#1083;&#1086;&#1075;&#1086;&#1074;&#1099;&#1093;%20&#1088;&#1072;&#1089;&#1093;&#1086;&#1076;&#1086;&#1074;%20(5).doc" TargetMode="External"/><Relationship Id="rId28" Type="http://schemas.openxmlformats.org/officeDocument/2006/relationships/hyperlink" Target="file:///C:\Users\User\Downloads\&#1055;&#1086;&#1088;&#1103;&#1076;&#1086;&#1082;%20&#1092;&#1086;&#1088;&#1084;&#1080;&#1088;&#1086;&#1074;&#1072;&#1085;&#1080;&#1103;%20&#1087;&#1077;&#1088;&#1077;&#1095;&#1085;&#1103;%20&#1085;&#1072;&#1083;&#1086;&#1075;&#1086;&#1074;&#1099;&#1093;%20&#1088;&#1072;&#1089;&#1093;&#1086;&#1076;&#1086;&#1074;%20&#1080;%20&#1087;&#1086;&#1088;&#1103;&#1076;&#1086;&#1082;%20&#1086;&#1094;&#1077;&#1085;&#1082;&#1080;%20&#1085;&#1072;&#1083;&#1086;&#1075;&#1086;&#1074;&#1099;&#1093;%20&#1088;&#1072;&#1089;&#1093;&#1086;&#1076;&#1086;&#1074;%20(5).doc" TargetMode="External"/><Relationship Id="rId36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hyperlink" Target="http://www.consultant.ru/document/cons_doc_LAW_357955/" TargetMode="External"/><Relationship Id="rId31" Type="http://schemas.openxmlformats.org/officeDocument/2006/relationships/hyperlink" Target="file:///C:\Users\User\Downloads\&#1055;&#1086;&#1088;&#1103;&#1076;&#1086;&#1082;%20&#1092;&#1086;&#1088;&#1084;&#1080;&#1088;&#1086;&#1074;&#1072;&#1085;&#1080;&#1103;%20&#1087;&#1077;&#1088;&#1077;&#1095;&#1085;&#1103;%20&#1085;&#1072;&#1083;&#1086;&#1075;&#1086;&#1074;&#1099;&#1093;%20&#1088;&#1072;&#1089;&#1093;&#1086;&#1076;&#1086;&#1074;%20&#1080;%20&#1087;&#1086;&#1088;&#1103;&#1076;&#1086;&#1082;%20&#1086;&#1094;&#1077;&#1085;&#1082;&#1080;%20&#1085;&#1072;&#1083;&#1086;&#1075;&#1086;&#1074;&#1099;&#1093;%20&#1088;&#1072;&#1089;&#1093;&#1086;&#1076;&#1086;&#1074;%20(5).doc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consultant.ru/document/cons_doc_LAW_356067/57b9fef8b68d30e7650b213468eddee4000e8d8c/" TargetMode="External"/><Relationship Id="rId22" Type="http://schemas.openxmlformats.org/officeDocument/2006/relationships/hyperlink" Target="file:///C:\Users\User\Downloads\&#1055;&#1086;&#1088;&#1103;&#1076;&#1086;&#1082;%20&#1092;&#1086;&#1088;&#1084;&#1080;&#1088;&#1086;&#1074;&#1072;&#1085;&#1080;&#1103;%20&#1087;&#1077;&#1088;&#1077;&#1095;&#1085;&#1103;%20&#1085;&#1072;&#1083;&#1086;&#1075;&#1086;&#1074;&#1099;&#1093;%20&#1088;&#1072;&#1089;&#1093;&#1086;&#1076;&#1086;&#1074;%20&#1080;%20&#1087;&#1086;&#1088;&#1103;&#1076;&#1086;&#1082;%20&#1086;&#1094;&#1077;&#1085;&#1082;&#1080;%20&#1085;&#1072;&#1083;&#1086;&#1075;&#1086;&#1074;&#1099;&#1093;%20&#1088;&#1072;&#1089;&#1093;&#1086;&#1076;&#1086;&#1074;%20(5).doc" TargetMode="External"/><Relationship Id="rId27" Type="http://schemas.openxmlformats.org/officeDocument/2006/relationships/hyperlink" Target="file:///C:\Users\User\Downloads\&#1055;&#1086;&#1088;&#1103;&#1076;&#1086;&#1082;%20&#1092;&#1086;&#1088;&#1084;&#1080;&#1088;&#1086;&#1074;&#1072;&#1085;&#1080;&#1103;%20&#1087;&#1077;&#1088;&#1077;&#1095;&#1085;&#1103;%20&#1085;&#1072;&#1083;&#1086;&#1075;&#1086;&#1074;&#1099;&#1093;%20&#1088;&#1072;&#1089;&#1093;&#1086;&#1076;&#1086;&#1074;%20&#1080;%20&#1087;&#1086;&#1088;&#1103;&#1076;&#1086;&#1082;%20&#1086;&#1094;&#1077;&#1085;&#1082;&#1080;%20&#1085;&#1072;&#1083;&#1086;&#1075;&#1086;&#1074;&#1099;&#1093;%20&#1088;&#1072;&#1089;&#1093;&#1086;&#1076;&#1086;&#1074;%20(5).doc" TargetMode="External"/><Relationship Id="rId30" Type="http://schemas.openxmlformats.org/officeDocument/2006/relationships/hyperlink" Target="file:///C:\Users\User\Downloads\&#1055;&#1086;&#1088;&#1103;&#1076;&#1086;&#1082;%20&#1092;&#1086;&#1088;&#1084;&#1080;&#1088;&#1086;&#1074;&#1072;&#1085;&#1080;&#1103;%20&#1087;&#1077;&#1088;&#1077;&#1095;&#1085;&#1103;%20&#1085;&#1072;&#1083;&#1086;&#1075;&#1086;&#1074;&#1099;&#1093;%20&#1088;&#1072;&#1089;&#1093;&#1086;&#1076;&#1086;&#1074;%20&#1080;%20&#1087;&#1086;&#1088;&#1103;&#1076;&#1086;&#1082;%20&#1086;&#1094;&#1077;&#1085;&#1082;&#1080;%20&#1085;&#1072;&#1083;&#1086;&#1075;&#1086;&#1074;&#1099;&#1093;%20&#1088;&#1072;&#1089;&#1093;&#1086;&#1076;&#1086;&#1074;%20(5).doc" TargetMode="External"/><Relationship Id="rId35" Type="http://schemas.openxmlformats.org/officeDocument/2006/relationships/header" Target="header3.xm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40059-6F96-4BA0-B0E1-ED47ADB31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17</Pages>
  <Words>12560</Words>
  <Characters>71597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</cp:lastModifiedBy>
  <cp:revision>5</cp:revision>
  <cp:lastPrinted>2021-04-08T08:47:00Z</cp:lastPrinted>
  <dcterms:created xsi:type="dcterms:W3CDTF">2021-04-08T04:55:00Z</dcterms:created>
  <dcterms:modified xsi:type="dcterms:W3CDTF">2021-04-08T08:48:00Z</dcterms:modified>
</cp:coreProperties>
</file>