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00C" w:rsidRDefault="0093400C" w:rsidP="0093400C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Информационный обзор обращений граждан,  поступивших   в администрацию Барлакского сельсовета Мошковского района Новосибирской области</w:t>
      </w:r>
    </w:p>
    <w:p w:rsidR="0093400C" w:rsidRDefault="0093400C" w:rsidP="0093400C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за </w:t>
      </w:r>
      <w:r w:rsidR="001C75DE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апрель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201</w:t>
      </w:r>
      <w:r w:rsidRPr="0093400C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 xml:space="preserve"> года</w:t>
      </w:r>
    </w:p>
    <w:p w:rsidR="0093400C" w:rsidRDefault="0093400C" w:rsidP="0093400C">
      <w:pPr>
        <w:pStyle w:val="a3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93400C" w:rsidRDefault="0093400C" w:rsidP="0093400C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Pr="00934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администрацию Барлакского сельсовета Мошковского района Новосибирской области обратилось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 гражданина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 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том числе:</w:t>
      </w:r>
    </w:p>
    <w:p w:rsidR="0093400C" w:rsidRPr="0093400C" w:rsidRDefault="0093400C" w:rsidP="0093400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93400C">
        <w:rPr>
          <w:rFonts w:ascii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400C">
        <w:rPr>
          <w:rFonts w:ascii="Times New Roman" w:hAnsi="Times New Roman" w:cs="Times New Roman"/>
          <w:b/>
          <w:sz w:val="28"/>
          <w:szCs w:val="28"/>
          <w:lang w:eastAsia="ru-RU"/>
        </w:rPr>
        <w:t>по</w:t>
      </w:r>
      <w:r w:rsidRPr="0093400C">
        <w:rPr>
          <w:rFonts w:ascii="Times New Roman" w:hAnsi="Times New Roman" w:cs="Times New Roman"/>
          <w:b/>
          <w:sz w:val="28"/>
          <w:szCs w:val="28"/>
          <w:lang w:val="en-US" w:eastAsia="ru-RU"/>
        </w:rPr>
        <w:t> </w:t>
      </w:r>
      <w:r w:rsidRPr="0093400C">
        <w:rPr>
          <w:rFonts w:ascii="Times New Roman" w:hAnsi="Times New Roman" w:cs="Times New Roman"/>
          <w:b/>
          <w:sz w:val="28"/>
          <w:szCs w:val="28"/>
          <w:lang w:eastAsia="ru-RU"/>
        </w:rPr>
        <w:t>земельным</w:t>
      </w:r>
      <w:r w:rsidRPr="0093400C">
        <w:rPr>
          <w:rFonts w:ascii="Times New Roman" w:hAnsi="Times New Roman" w:cs="Times New Roman"/>
          <w:b/>
          <w:sz w:val="28"/>
          <w:szCs w:val="28"/>
          <w:lang w:val="en-US" w:eastAsia="ru-RU"/>
        </w:rPr>
        <w:t> </w:t>
      </w:r>
      <w:r w:rsidRPr="0093400C">
        <w:rPr>
          <w:rFonts w:ascii="Times New Roman" w:hAnsi="Times New Roman" w:cs="Times New Roman"/>
          <w:b/>
          <w:sz w:val="28"/>
          <w:szCs w:val="28"/>
          <w:lang w:eastAsia="ru-RU"/>
        </w:rPr>
        <w:t>вопросам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="001C75DE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93400C">
        <w:rPr>
          <w:rFonts w:ascii="Times New Roman" w:hAnsi="Times New Roman" w:cs="Times New Roman"/>
          <w:sz w:val="28"/>
          <w:szCs w:val="28"/>
          <w:lang w:eastAsia="ru-RU"/>
        </w:rPr>
        <w:t xml:space="preserve">  граждан</w:t>
      </w:r>
      <w:r w:rsidR="001C75DE">
        <w:rPr>
          <w:rFonts w:ascii="Times New Roman" w:hAnsi="Times New Roman" w:cs="Times New Roman"/>
          <w:sz w:val="28"/>
          <w:szCs w:val="28"/>
          <w:lang w:eastAsia="ru-RU"/>
        </w:rPr>
        <w:t>ин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C7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1C75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услуги МАИС –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человек;</w:t>
      </w:r>
    </w:p>
    <w:p w:rsidR="0093400C" w:rsidRDefault="0093400C" w:rsidP="009340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- по вопросам газификации – </w:t>
      </w:r>
      <w:r w:rsidR="001C7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человека.</w:t>
      </w:r>
    </w:p>
    <w:p w:rsidR="0093400C" w:rsidRDefault="0093400C" w:rsidP="009340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всем письменным и устным обращениям к Главе Барлакского сельсовета даны ответы с соблюдением сроков исполнения.</w:t>
      </w:r>
    </w:p>
    <w:p w:rsidR="0093400C" w:rsidRDefault="0093400C" w:rsidP="009340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обращений граждан показал, что наиболее проблемными вопросами граждан за </w:t>
      </w:r>
      <w:r w:rsidR="001C75DE">
        <w:rPr>
          <w:rFonts w:ascii="Times New Roman" w:hAnsi="Times New Roman"/>
          <w:sz w:val="28"/>
          <w:szCs w:val="28"/>
        </w:rPr>
        <w:t>апрель</w:t>
      </w:r>
      <w:r>
        <w:rPr>
          <w:rFonts w:ascii="Times New Roman" w:hAnsi="Times New Roman"/>
          <w:sz w:val="28"/>
          <w:szCs w:val="28"/>
        </w:rPr>
        <w:t xml:space="preserve"> 2016 года стали вопросы: 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ремонт дорог;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-присвоение</w:t>
      </w:r>
      <w:r w:rsidR="001C75DE">
        <w:rPr>
          <w:rFonts w:ascii="Times New Roman" w:hAnsi="Times New Roman"/>
          <w:sz w:val="28"/>
          <w:szCs w:val="28"/>
        </w:rPr>
        <w:t>, изменение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адресов  жилым домам и земельным участкам;</w:t>
      </w:r>
    </w:p>
    <w:p w:rsidR="0093400C" w:rsidRDefault="0093400C" w:rsidP="009340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предоставления земельных участков.</w:t>
      </w:r>
    </w:p>
    <w:p w:rsidR="0093400C" w:rsidRDefault="0093400C" w:rsidP="0093400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обращения, поступающие в администрацию Барлакского сельсовета, находятся на контроле до полного исполнения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 организационно-контрольной, кадровой и правовой работы администрации.</w:t>
      </w:r>
      <w:r>
        <w:rPr>
          <w:rFonts w:ascii="Times New Roman" w:hAnsi="Times New Roman"/>
          <w:sz w:val="28"/>
          <w:szCs w:val="28"/>
        </w:rPr>
        <w:t xml:space="preserve"> Специалистом управления прослеживается ход исполнения всех обращений, поступающих в администрацию сельсовета. Кроме этого,  специалист управления осуществляет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сроками рассмотрения обращений граждан, контролирует достоверность полученной информации, предоставление ее в указанный срок и обеспечивает своевременную отправку ответов по адресатам. </w:t>
      </w:r>
    </w:p>
    <w:p w:rsidR="0093400C" w:rsidRDefault="0093400C" w:rsidP="0093400C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Анализируя работу с обращениями граждан, администрация Барлакского сельсовета будет продолжать активнее применять разнообразные «некабинетные» формы работы с привлечением общественности (встречи с населением, сходы граждан, встречи в трудовых коллективах и др.), применять меры дисциплинарной ответственности за нарушение порядка рассмотрения обращений в каждом случае их выявления, для разъяснительной работы с населением совершенствовать аналитическую работу и шире использовать средства массовой информации. </w:t>
      </w:r>
      <w:proofErr w:type="gramEnd"/>
    </w:p>
    <w:p w:rsidR="0093400C" w:rsidRDefault="0093400C" w:rsidP="0093400C">
      <w:pPr>
        <w:rPr>
          <w:b/>
          <w:sz w:val="28"/>
          <w:szCs w:val="28"/>
        </w:rPr>
      </w:pPr>
    </w:p>
    <w:p w:rsidR="0093400C" w:rsidRDefault="0093400C" w:rsidP="0093400C"/>
    <w:p w:rsidR="00872F9F" w:rsidRDefault="00872F9F"/>
    <w:sectPr w:rsidR="00872F9F" w:rsidSect="0093400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28"/>
    <w:rsid w:val="001C75DE"/>
    <w:rsid w:val="003D4128"/>
    <w:rsid w:val="00872F9F"/>
    <w:rsid w:val="0093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0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0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285</Words>
  <Characters>1628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2016-04-06T04:31:00Z</dcterms:created>
  <dcterms:modified xsi:type="dcterms:W3CDTF">2016-05-05T06:51:00Z</dcterms:modified>
</cp:coreProperties>
</file>