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0C" w:rsidRDefault="0093400C" w:rsidP="0093400C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Информационный обзор обращений граждан,  поступивших   в администрацию Барлакского сельсовета Мошковского района Новосибирской области</w:t>
      </w:r>
    </w:p>
    <w:p w:rsidR="0093400C" w:rsidRDefault="0093400C" w:rsidP="0093400C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за </w:t>
      </w:r>
      <w:r>
        <w:rPr>
          <w:rFonts w:ascii="Times New Roman" w:hAnsi="Times New Roman" w:cs="Times New Roman"/>
          <w:b/>
          <w:kern w:val="36"/>
          <w:sz w:val="28"/>
          <w:szCs w:val="28"/>
          <w:lang w:val="en-US" w:eastAsia="ru-RU"/>
        </w:rPr>
        <w:t>I</w:t>
      </w:r>
      <w:r w:rsidRPr="0093400C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квартал 201</w:t>
      </w:r>
      <w:r w:rsidRPr="0093400C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года</w:t>
      </w:r>
    </w:p>
    <w:p w:rsidR="0093400C" w:rsidRDefault="0093400C" w:rsidP="0093400C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93400C" w:rsidRDefault="0093400C" w:rsidP="0093400C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934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4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 201</w:t>
      </w:r>
      <w:r w:rsidRPr="00934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администрацию Барлакского сельсовета Мошковского района Новосибирской области обратилось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12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Pr="0012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- 119), в том числе:</w:t>
      </w:r>
      <w:proofErr w:type="gramEnd"/>
    </w:p>
    <w:p w:rsidR="0093400C" w:rsidRPr="0093400C" w:rsidRDefault="0093400C" w:rsidP="009340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93400C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400C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r w:rsidRPr="0093400C">
        <w:rPr>
          <w:rFonts w:ascii="Times New Roman" w:hAnsi="Times New Roman" w:cs="Times New Roman"/>
          <w:b/>
          <w:sz w:val="28"/>
          <w:szCs w:val="28"/>
          <w:lang w:val="en-US" w:eastAsia="ru-RU"/>
        </w:rPr>
        <w:t> </w:t>
      </w:r>
      <w:r w:rsidRPr="0093400C">
        <w:rPr>
          <w:rFonts w:ascii="Times New Roman" w:hAnsi="Times New Roman" w:cs="Times New Roman"/>
          <w:b/>
          <w:sz w:val="28"/>
          <w:szCs w:val="28"/>
          <w:lang w:eastAsia="ru-RU"/>
        </w:rPr>
        <w:t>земельным</w:t>
      </w:r>
      <w:r w:rsidRPr="0093400C">
        <w:rPr>
          <w:rFonts w:ascii="Times New Roman" w:hAnsi="Times New Roman" w:cs="Times New Roman"/>
          <w:b/>
          <w:sz w:val="28"/>
          <w:szCs w:val="28"/>
          <w:lang w:val="en-US" w:eastAsia="ru-RU"/>
        </w:rPr>
        <w:t> </w:t>
      </w:r>
      <w:r w:rsidRPr="0093400C">
        <w:rPr>
          <w:rFonts w:ascii="Times New Roman" w:hAnsi="Times New Roman" w:cs="Times New Roman"/>
          <w:b/>
          <w:sz w:val="28"/>
          <w:szCs w:val="28"/>
          <w:lang w:eastAsia="ru-RU"/>
        </w:rPr>
        <w:t>вопросам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– 50</w:t>
      </w:r>
      <w:r w:rsidRPr="0093400C">
        <w:rPr>
          <w:rFonts w:ascii="Times New Roman" w:hAnsi="Times New Roman" w:cs="Times New Roman"/>
          <w:sz w:val="28"/>
          <w:szCs w:val="28"/>
          <w:lang w:eastAsia="ru-RU"/>
        </w:rPr>
        <w:t xml:space="preserve">  граждан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услуги МАИС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по вопросам газификации – 2 человека.</w:t>
      </w:r>
    </w:p>
    <w:p w:rsidR="0093400C" w:rsidRDefault="0093400C" w:rsidP="009340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всем письменным и устным обращениям к Главе Барлакского сельсовета даны ответы с соблюдением сроков исполнения.</w:t>
      </w:r>
    </w:p>
    <w:p w:rsidR="0093400C" w:rsidRDefault="0093400C" w:rsidP="009340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обращений граждан показал, что наиболее проблемными вопросами граждан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340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 стали вопросы: 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улучшения жилищных условий;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дорог;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некачественного предоставления услуг водоснабжения; 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-присвоение адресов  жилым домам и земельным участкам;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предоставления земельных участков.</w:t>
      </w:r>
    </w:p>
    <w:p w:rsidR="0093400C" w:rsidRDefault="0093400C" w:rsidP="009340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обращения, поступающие в администрацию Барлакского сельсовета, находятся на контроле до полного исполнения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управлении организационно-контрольной, кадровой и правовой работы администрации.</w:t>
      </w:r>
      <w:r>
        <w:rPr>
          <w:rFonts w:ascii="Times New Roman" w:hAnsi="Times New Roman"/>
          <w:sz w:val="28"/>
          <w:szCs w:val="28"/>
        </w:rPr>
        <w:t xml:space="preserve"> Специалистом управления прослеживается ход исполнения всех обращений, поступающих в администрацию сельсовета. Кроме этого,  специалист управления осуществляет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сроками рассмотрения обращений граждан, контролирует достоверность полученной информации, предоставление ее в указанный срок и обеспечивает своевременную отправку ответов по адресатам. </w:t>
      </w:r>
    </w:p>
    <w:p w:rsidR="0093400C" w:rsidRDefault="0093400C" w:rsidP="0093400C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Анализируя работу с обращениями граждан, администрация Барлакского сельсовета будет продолжать активнее применять разнообразные «некабинетные» формы работы с привлечением общественности (встречи с населением, сходы граждан, встречи в трудовых коллективах и др.), применять меры дисциплинарной ответственности за нарушение порядка рассмотрения обращений в каждом случае их выявления, для разъяснительной работы с населением совершенствовать аналитическую работу и шире использовать средства массовой информации. </w:t>
      </w:r>
      <w:proofErr w:type="gramEnd"/>
    </w:p>
    <w:p w:rsidR="0093400C" w:rsidRDefault="0093400C" w:rsidP="0093400C">
      <w:pPr>
        <w:rPr>
          <w:b/>
          <w:sz w:val="28"/>
          <w:szCs w:val="28"/>
        </w:rPr>
      </w:pPr>
    </w:p>
    <w:p w:rsidR="0093400C" w:rsidRDefault="0093400C" w:rsidP="0093400C"/>
    <w:p w:rsidR="00872F9F" w:rsidRDefault="00872F9F"/>
    <w:sectPr w:rsidR="00872F9F" w:rsidSect="0093400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28"/>
    <w:rsid w:val="003D4128"/>
    <w:rsid w:val="00872F9F"/>
    <w:rsid w:val="0093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0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0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1695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2016-04-06T04:31:00Z</dcterms:created>
  <dcterms:modified xsi:type="dcterms:W3CDTF">2016-04-06T04:38:00Z</dcterms:modified>
</cp:coreProperties>
</file>